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5DF1E" w14:textId="2A7AF253" w:rsidR="00AA0AF9" w:rsidRDefault="002A3459" w:rsidP="00AA0AF9">
      <w:pPr>
        <w:tabs>
          <w:tab w:val="right" w:pos="9639"/>
        </w:tabs>
        <w:spacing w:after="0"/>
        <w:rPr>
          <w:rFonts w:ascii="Arial" w:hAnsi="Arial"/>
          <w:b/>
          <w:i/>
          <w:sz w:val="28"/>
          <w:lang w:val="en-GB" w:eastAsia="zh-CN"/>
        </w:rPr>
      </w:pPr>
      <w:r>
        <w:rPr>
          <w:rFonts w:ascii="Arial" w:hAnsi="Arial"/>
          <w:b/>
          <w:sz w:val="24"/>
          <w:lang w:val="en-GB"/>
        </w:rPr>
        <w:t>3GPP TSG-RAN WG2 Meeting #11</w:t>
      </w:r>
      <w:r w:rsidR="00882388">
        <w:rPr>
          <w:rFonts w:ascii="Arial" w:hAnsi="Arial"/>
          <w:b/>
          <w:sz w:val="24"/>
          <w:lang w:val="en-GB"/>
        </w:rPr>
        <w:t>7</w:t>
      </w:r>
      <w:r w:rsidR="00AA0AF9">
        <w:rPr>
          <w:rFonts w:ascii="Arial" w:hAnsi="Arial"/>
          <w:b/>
          <w:sz w:val="24"/>
          <w:lang w:val="en-GB"/>
        </w:rPr>
        <w:t xml:space="preserve"> electronic</w:t>
      </w:r>
      <w:r w:rsidR="00AA0AF9">
        <w:rPr>
          <w:rFonts w:ascii="Arial" w:hAnsi="Arial"/>
          <w:b/>
          <w:i/>
          <w:sz w:val="28"/>
          <w:lang w:val="en-GB"/>
        </w:rPr>
        <w:tab/>
      </w:r>
      <w:r w:rsidR="00D17074" w:rsidRPr="00D17074">
        <w:rPr>
          <w:rFonts w:ascii="Arial" w:eastAsia="MS Mincho" w:hAnsi="Arial" w:cs="Arial"/>
          <w:b/>
          <w:sz w:val="24"/>
          <w:szCs w:val="24"/>
          <w:lang w:eastAsia="zh-CN"/>
        </w:rPr>
        <w:t>R2-2203233</w:t>
      </w:r>
    </w:p>
    <w:p w14:paraId="76FD6793" w14:textId="2C0E4755" w:rsidR="00AA0AF9" w:rsidRDefault="00AA0AF9" w:rsidP="00AA0AF9">
      <w:pPr>
        <w:tabs>
          <w:tab w:val="right" w:pos="9639"/>
        </w:tabs>
        <w:spacing w:after="0"/>
        <w:rPr>
          <w:rFonts w:ascii="Arial" w:hAnsi="Arial"/>
          <w:b/>
          <w:i/>
          <w:sz w:val="28"/>
          <w:lang w:val="en-GB"/>
        </w:rPr>
      </w:pPr>
      <w:r>
        <w:rPr>
          <w:rFonts w:ascii="Arial" w:hAnsi="Arial"/>
          <w:b/>
          <w:sz w:val="24"/>
          <w:lang w:val="en-GB"/>
        </w:rPr>
        <w:t xml:space="preserve">Online, </w:t>
      </w:r>
      <w:r w:rsidR="00882388">
        <w:rPr>
          <w:rFonts w:ascii="Arial" w:hAnsi="Arial"/>
          <w:b/>
          <w:sz w:val="24"/>
          <w:lang w:val="en-GB"/>
        </w:rPr>
        <w:t>21</w:t>
      </w:r>
      <w:r w:rsidR="0096612E">
        <w:rPr>
          <w:rFonts w:ascii="Arial" w:hAnsi="Arial"/>
          <w:b/>
          <w:sz w:val="24"/>
          <w:vertAlign w:val="superscript"/>
          <w:lang w:val="en-GB"/>
        </w:rPr>
        <w:t>st</w:t>
      </w:r>
      <w:r>
        <w:rPr>
          <w:rFonts w:ascii="Arial" w:hAnsi="Arial"/>
          <w:b/>
          <w:sz w:val="24"/>
          <w:lang w:val="en-GB"/>
        </w:rPr>
        <w:t xml:space="preserve"> </w:t>
      </w:r>
      <w:r w:rsidR="00882388">
        <w:rPr>
          <w:rFonts w:ascii="Arial" w:hAnsi="Arial"/>
          <w:b/>
          <w:sz w:val="24"/>
          <w:lang w:val="en-GB"/>
        </w:rPr>
        <w:t xml:space="preserve">Feb </w:t>
      </w:r>
      <w:r>
        <w:rPr>
          <w:rFonts w:ascii="Arial" w:hAnsi="Arial"/>
          <w:b/>
          <w:sz w:val="24"/>
          <w:lang w:val="en-GB"/>
        </w:rPr>
        <w:t xml:space="preserve">– </w:t>
      </w:r>
      <w:r w:rsidR="00882388">
        <w:rPr>
          <w:rFonts w:ascii="Arial" w:hAnsi="Arial"/>
          <w:b/>
          <w:sz w:val="24"/>
          <w:lang w:val="en-GB"/>
        </w:rPr>
        <w:t>3</w:t>
      </w:r>
      <w:r w:rsidR="00882388">
        <w:rPr>
          <w:rFonts w:ascii="Arial" w:hAnsi="Arial"/>
          <w:b/>
          <w:sz w:val="24"/>
          <w:vertAlign w:val="superscript"/>
          <w:lang w:val="en-GB"/>
        </w:rPr>
        <w:t>rd</w:t>
      </w:r>
      <w:r w:rsidR="00882388">
        <w:rPr>
          <w:rFonts w:ascii="Arial" w:hAnsi="Arial"/>
          <w:b/>
          <w:sz w:val="24"/>
          <w:lang w:val="en-GB"/>
        </w:rPr>
        <w:t xml:space="preserve"> Mar</w:t>
      </w:r>
      <w:r w:rsidR="00F15A3F">
        <w:rPr>
          <w:rFonts w:ascii="Arial" w:hAnsi="Arial"/>
          <w:b/>
          <w:sz w:val="24"/>
          <w:lang w:val="en-GB"/>
        </w:rPr>
        <w:t>, 2022</w:t>
      </w:r>
    </w:p>
    <w:p w14:paraId="24085565" w14:textId="77777777" w:rsidR="00AD51AD" w:rsidRPr="00AA0AF9" w:rsidRDefault="00AD51AD" w:rsidP="00AD51AD">
      <w:pPr>
        <w:pStyle w:val="Header"/>
        <w:tabs>
          <w:tab w:val="left" w:pos="6521"/>
        </w:tabs>
        <w:rPr>
          <w:rFonts w:cs="Arial"/>
          <w:lang w:val="en-GB"/>
        </w:rPr>
      </w:pPr>
    </w:p>
    <w:p w14:paraId="6EC0C82C" w14:textId="10F03716"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Agenda item:</w:t>
      </w:r>
      <w:r w:rsidRPr="00773B9E">
        <w:rPr>
          <w:rFonts w:ascii="Arial" w:hAnsi="Arial" w:cs="Arial"/>
          <w:b/>
          <w:sz w:val="24"/>
          <w:lang w:val="en-GB"/>
        </w:rPr>
        <w:tab/>
      </w:r>
      <w:r w:rsidR="00A5638E" w:rsidRPr="009B22E1">
        <w:rPr>
          <w:rFonts w:ascii="Arial" w:hAnsi="Arial" w:cs="Arial"/>
          <w:b/>
          <w:color w:val="000000" w:themeColor="text1"/>
          <w:sz w:val="24"/>
          <w:lang w:val="en-GB"/>
        </w:rPr>
        <w:t>8.7.</w:t>
      </w:r>
      <w:r w:rsidR="009B22E1" w:rsidRPr="009B22E1">
        <w:rPr>
          <w:rFonts w:ascii="Arial" w:hAnsi="Arial" w:cs="Arial"/>
          <w:b/>
          <w:color w:val="000000" w:themeColor="text1"/>
          <w:sz w:val="24"/>
          <w:lang w:val="en-GB"/>
        </w:rPr>
        <w:t>2.5</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2F31B870" w:rsidR="00AD51AD" w:rsidRPr="00A90FF3"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975102" w:rsidRPr="00975102">
        <w:rPr>
          <w:rFonts w:ascii="Arial" w:hAnsi="Arial" w:cs="Arial"/>
          <w:b/>
          <w:sz w:val="24"/>
          <w:lang w:val="en-GB"/>
        </w:rPr>
        <w:t>Discussion on relay re-selection and discovery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6FA9DD72" w14:textId="728C761C" w:rsidR="00D95C11" w:rsidRDefault="00546A45" w:rsidP="00D95C11">
      <w:pPr>
        <w:spacing w:beforeLines="50" w:before="120"/>
        <w:rPr>
          <w:sz w:val="20"/>
          <w:szCs w:val="20"/>
          <w:lang w:val="en-GB" w:eastAsia="zh-CN"/>
        </w:rPr>
      </w:pPr>
      <w:r w:rsidRPr="00546A45">
        <w:rPr>
          <w:sz w:val="20"/>
          <w:szCs w:val="20"/>
          <w:lang w:val="en-GB" w:eastAsia="zh-CN"/>
        </w:rPr>
        <w:t xml:space="preserve">Based on the discussions in RAN2 meetings, we have reached a lot of agreements on </w:t>
      </w:r>
      <w:r>
        <w:rPr>
          <w:sz w:val="20"/>
          <w:szCs w:val="20"/>
          <w:lang w:val="en-GB" w:eastAsia="zh-CN"/>
        </w:rPr>
        <w:t>relay (re)selection and discovery</w:t>
      </w:r>
      <w:r>
        <w:rPr>
          <w:rFonts w:hint="eastAsia"/>
          <w:sz w:val="20"/>
          <w:szCs w:val="20"/>
          <w:lang w:val="en-GB" w:eastAsia="zh-CN"/>
        </w:rPr>
        <w:t>.</w:t>
      </w:r>
      <w:r w:rsidR="00B34D98">
        <w:rPr>
          <w:sz w:val="20"/>
          <w:szCs w:val="20"/>
          <w:lang w:val="en-GB" w:eastAsia="zh-CN"/>
        </w:rPr>
        <w:t xml:space="preserve"> </w:t>
      </w:r>
      <w:r w:rsidR="0010253D">
        <w:rPr>
          <w:sz w:val="20"/>
          <w:szCs w:val="20"/>
          <w:lang w:val="en-GB" w:eastAsia="zh-CN"/>
        </w:rPr>
        <w:t xml:space="preserve">In this contribution, we </w:t>
      </w:r>
      <w:r w:rsidR="00E235C7">
        <w:rPr>
          <w:sz w:val="20"/>
          <w:szCs w:val="20"/>
          <w:lang w:val="en-GB" w:eastAsia="zh-CN"/>
        </w:rPr>
        <w:t>discuss some of the remaining aspects whi</w:t>
      </w:r>
      <w:r w:rsidR="00B34D98">
        <w:rPr>
          <w:sz w:val="20"/>
          <w:szCs w:val="20"/>
          <w:lang w:val="en-GB" w:eastAsia="zh-CN"/>
        </w:rPr>
        <w:t>ch needs to be addressed in RAN</w:t>
      </w:r>
      <w:r w:rsidR="00E235C7">
        <w:rPr>
          <w:sz w:val="20"/>
          <w:szCs w:val="20"/>
          <w:lang w:val="en-GB" w:eastAsia="zh-CN"/>
        </w:rPr>
        <w:t>2</w:t>
      </w:r>
      <w:r w:rsidR="0028684B" w:rsidRPr="00773B9E">
        <w:rPr>
          <w:sz w:val="20"/>
          <w:szCs w:val="20"/>
          <w:lang w:val="en-GB" w:eastAsia="zh-CN"/>
        </w:rPr>
        <w:t>.</w:t>
      </w:r>
      <w:r w:rsidR="00201429" w:rsidRPr="00773B9E">
        <w:rPr>
          <w:sz w:val="20"/>
          <w:szCs w:val="20"/>
          <w:lang w:val="en-GB" w:eastAsia="zh-CN"/>
        </w:rPr>
        <w:t xml:space="preserve"> </w:t>
      </w:r>
    </w:p>
    <w:p w14:paraId="62A15C11" w14:textId="2C3596EA"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Discussion</w:t>
      </w:r>
    </w:p>
    <w:p w14:paraId="21233236" w14:textId="42C3CDCC" w:rsidR="005A7033" w:rsidRDefault="002136F9" w:rsidP="005A7033">
      <w:pPr>
        <w:pStyle w:val="Heading2"/>
        <w:rPr>
          <w:sz w:val="32"/>
          <w:szCs w:val="20"/>
        </w:rPr>
      </w:pPr>
      <w:bookmarkStart w:id="0" w:name="OLE_LINK71"/>
      <w:bookmarkStart w:id="1" w:name="OLE_LINK72"/>
      <w:r>
        <w:t>2.</w:t>
      </w:r>
      <w:r w:rsidR="00A86262">
        <w:t>1</w:t>
      </w:r>
      <w:r w:rsidR="005A7033">
        <w:tab/>
      </w:r>
      <w:r w:rsidR="002E2107" w:rsidRPr="002E2107">
        <w:t>Relay (re)selection evaluation process</w:t>
      </w:r>
    </w:p>
    <w:p w14:paraId="5AC54758" w14:textId="5A853E73" w:rsidR="00C13569" w:rsidRDefault="008B540C" w:rsidP="00C13569">
      <w:pPr>
        <w:rPr>
          <w:sz w:val="20"/>
          <w:szCs w:val="20"/>
          <w:lang w:val="en-GB" w:eastAsia="zh-CN"/>
        </w:rPr>
      </w:pPr>
      <w:r>
        <w:rPr>
          <w:sz w:val="20"/>
          <w:szCs w:val="20"/>
          <w:lang w:val="en-GB" w:eastAsia="zh-CN"/>
        </w:rPr>
        <w:t>An</w:t>
      </w:r>
      <w:r w:rsidR="00C13569">
        <w:rPr>
          <w:sz w:val="20"/>
          <w:szCs w:val="20"/>
          <w:lang w:val="en-GB" w:eastAsia="zh-CN"/>
        </w:rPr>
        <w:t xml:space="preserve"> issue is how to ensure </w:t>
      </w:r>
      <w:r w:rsidR="002720C9">
        <w:rPr>
          <w:sz w:val="20"/>
          <w:szCs w:val="20"/>
          <w:lang w:val="en-GB" w:eastAsia="zh-CN"/>
        </w:rPr>
        <w:t>r</w:t>
      </w:r>
      <w:r w:rsidR="00C13569">
        <w:rPr>
          <w:sz w:val="20"/>
          <w:szCs w:val="20"/>
          <w:lang w:val="en-GB" w:eastAsia="zh-CN"/>
        </w:rPr>
        <w:t xml:space="preserve">emote UE (re)select a suitable </w:t>
      </w:r>
      <w:r w:rsidR="002720C9">
        <w:rPr>
          <w:sz w:val="20"/>
          <w:szCs w:val="20"/>
          <w:lang w:val="en-GB" w:eastAsia="zh-CN"/>
        </w:rPr>
        <w:t>r</w:t>
      </w:r>
      <w:r w:rsidR="00C13569">
        <w:rPr>
          <w:sz w:val="20"/>
          <w:szCs w:val="20"/>
          <w:lang w:val="en-GB" w:eastAsia="zh-CN"/>
        </w:rPr>
        <w:t xml:space="preserve">elay UE, i.e. when the </w:t>
      </w:r>
      <w:r w:rsidR="002720C9">
        <w:rPr>
          <w:sz w:val="20"/>
          <w:szCs w:val="20"/>
          <w:lang w:val="en-GB" w:eastAsia="zh-CN"/>
        </w:rPr>
        <w:t>r</w:t>
      </w:r>
      <w:r w:rsidR="00C13569">
        <w:rPr>
          <w:sz w:val="20"/>
          <w:szCs w:val="20"/>
          <w:lang w:val="en-GB" w:eastAsia="zh-CN"/>
        </w:rPr>
        <w:t xml:space="preserve">emote UE establish PC5 unicast with this (re)selected </w:t>
      </w:r>
      <w:r w:rsidR="002720C9">
        <w:rPr>
          <w:sz w:val="20"/>
          <w:szCs w:val="20"/>
          <w:lang w:val="en-GB" w:eastAsia="zh-CN"/>
        </w:rPr>
        <w:t>r</w:t>
      </w:r>
      <w:r w:rsidR="00C13569">
        <w:rPr>
          <w:sz w:val="20"/>
          <w:szCs w:val="20"/>
          <w:lang w:val="en-GB" w:eastAsia="zh-CN"/>
        </w:rPr>
        <w:t>elay UE, it should not be triggered to reselect another Rel</w:t>
      </w:r>
      <w:r w:rsidR="00EC4ECB">
        <w:rPr>
          <w:sz w:val="20"/>
          <w:szCs w:val="20"/>
          <w:lang w:val="en-GB" w:eastAsia="zh-CN"/>
        </w:rPr>
        <w:t>ay UE in short time. The basic r</w:t>
      </w:r>
      <w:r w:rsidR="00C13569">
        <w:rPr>
          <w:sz w:val="20"/>
          <w:szCs w:val="20"/>
          <w:lang w:val="en-GB" w:eastAsia="zh-CN"/>
        </w:rPr>
        <w:t>elay UE (re</w:t>
      </w:r>
      <w:r w:rsidR="00C13569">
        <w:rPr>
          <w:rFonts w:hint="eastAsia"/>
          <w:sz w:val="20"/>
          <w:szCs w:val="20"/>
          <w:lang w:val="en-GB" w:eastAsia="zh-CN"/>
        </w:rPr>
        <w:t>)selection</w:t>
      </w:r>
      <w:r w:rsidR="00C13569">
        <w:rPr>
          <w:sz w:val="20"/>
          <w:szCs w:val="20"/>
          <w:lang w:val="en-GB" w:eastAsia="zh-CN"/>
        </w:rPr>
        <w:t xml:space="preserve"> procedure is shown Fig.1</w:t>
      </w:r>
      <w:r w:rsidR="002720C9">
        <w:rPr>
          <w:sz w:val="20"/>
          <w:szCs w:val="20"/>
          <w:lang w:val="en-GB" w:eastAsia="zh-CN"/>
        </w:rPr>
        <w:t>.</w:t>
      </w:r>
      <w:r w:rsidR="00C13569">
        <w:rPr>
          <w:sz w:val="20"/>
          <w:szCs w:val="20"/>
          <w:lang w:val="en-GB" w:eastAsia="zh-CN"/>
        </w:rPr>
        <w:t xml:space="preserve"> </w:t>
      </w:r>
      <w:r w:rsidR="002720C9">
        <w:rPr>
          <w:sz w:val="20"/>
          <w:szCs w:val="20"/>
          <w:lang w:val="en-GB" w:eastAsia="zh-CN"/>
        </w:rPr>
        <w:t>W</w:t>
      </w:r>
      <w:r w:rsidR="00C13569">
        <w:rPr>
          <w:sz w:val="20"/>
          <w:szCs w:val="20"/>
          <w:lang w:val="en-GB" w:eastAsia="zh-CN"/>
        </w:rPr>
        <w:t xml:space="preserve">e can see that </w:t>
      </w:r>
      <w:r w:rsidR="002720C9">
        <w:rPr>
          <w:sz w:val="20"/>
          <w:szCs w:val="20"/>
          <w:lang w:val="en-GB" w:eastAsia="zh-CN"/>
        </w:rPr>
        <w:t>r</w:t>
      </w:r>
      <w:r w:rsidR="00C13569">
        <w:rPr>
          <w:sz w:val="20"/>
          <w:szCs w:val="20"/>
          <w:lang w:val="en-GB" w:eastAsia="zh-CN"/>
        </w:rPr>
        <w:t xml:space="preserve">emote UE need to (re)select a candidate </w:t>
      </w:r>
      <w:r w:rsidR="002720C9">
        <w:rPr>
          <w:sz w:val="20"/>
          <w:szCs w:val="20"/>
          <w:lang w:val="en-GB" w:eastAsia="zh-CN"/>
        </w:rPr>
        <w:t>r</w:t>
      </w:r>
      <w:r w:rsidR="00C13569">
        <w:rPr>
          <w:sz w:val="20"/>
          <w:szCs w:val="20"/>
          <w:lang w:val="en-GB" w:eastAsia="zh-CN"/>
        </w:rPr>
        <w:t xml:space="preserve">elay UE whose SD-RSRP exceeds q-RxLevMin by minHyst, no matter </w:t>
      </w:r>
      <w:r w:rsidR="002720C9">
        <w:rPr>
          <w:sz w:val="20"/>
          <w:szCs w:val="20"/>
          <w:lang w:val="en-GB" w:eastAsia="zh-CN"/>
        </w:rPr>
        <w:t xml:space="preserve">how </w:t>
      </w:r>
      <w:r w:rsidR="00C13569">
        <w:rPr>
          <w:sz w:val="20"/>
          <w:szCs w:val="20"/>
          <w:lang w:val="en-GB" w:eastAsia="zh-CN"/>
        </w:rPr>
        <w:t xml:space="preserve">the </w:t>
      </w:r>
      <w:r w:rsidR="002720C9">
        <w:rPr>
          <w:sz w:val="20"/>
          <w:szCs w:val="20"/>
          <w:lang w:val="en-GB" w:eastAsia="zh-CN"/>
        </w:rPr>
        <w:t>r</w:t>
      </w:r>
      <w:r w:rsidR="00C13569">
        <w:rPr>
          <w:sz w:val="20"/>
          <w:szCs w:val="20"/>
          <w:lang w:val="en-GB" w:eastAsia="zh-CN"/>
        </w:rPr>
        <w:t>emote</w:t>
      </w:r>
      <w:r w:rsidR="00F15428">
        <w:rPr>
          <w:sz w:val="20"/>
          <w:szCs w:val="20"/>
          <w:lang w:val="en-GB" w:eastAsia="zh-CN"/>
        </w:rPr>
        <w:t xml:space="preserve"> UE</w:t>
      </w:r>
      <w:r w:rsidR="00C13569">
        <w:rPr>
          <w:sz w:val="20"/>
          <w:szCs w:val="20"/>
          <w:lang w:val="en-GB" w:eastAsia="zh-CN"/>
        </w:rPr>
        <w:t xml:space="preserve"> is triggered to (re)select Relay UE for whatever reason (e.g. current Uu-RSRP is below thres</w:t>
      </w:r>
      <w:r w:rsidR="00153BB6">
        <w:rPr>
          <w:sz w:val="20"/>
          <w:szCs w:val="20"/>
          <w:lang w:val="en-GB" w:eastAsia="zh-CN"/>
        </w:rPr>
        <w:t>H</w:t>
      </w:r>
      <w:r w:rsidR="00C13569">
        <w:rPr>
          <w:sz w:val="20"/>
          <w:szCs w:val="20"/>
          <w:lang w:val="en-GB" w:eastAsia="zh-CN"/>
        </w:rPr>
        <w:t>igh, or current SL-RSRP is below q-RxLevMin, or current PC5 unicast link is detected as SL RLF).</w:t>
      </w:r>
    </w:p>
    <w:p w14:paraId="5D4EE212" w14:textId="253DAC88" w:rsidR="00C13569" w:rsidRPr="00524EC3" w:rsidRDefault="00DF53B6" w:rsidP="00C13569">
      <w:pPr>
        <w:rPr>
          <w:b/>
          <w:sz w:val="20"/>
          <w:szCs w:val="20"/>
          <w:lang w:val="en-GB" w:eastAsia="zh-CN"/>
        </w:rPr>
      </w:pPr>
      <w:bookmarkStart w:id="2" w:name="OLE_LINK108"/>
      <w:r>
        <w:rPr>
          <w:b/>
          <w:sz w:val="20"/>
          <w:szCs w:val="20"/>
          <w:lang w:val="en-GB" w:eastAsia="zh-CN"/>
        </w:rPr>
        <w:t>Observation 1</w:t>
      </w:r>
      <w:r w:rsidR="00C13569" w:rsidRPr="00C657A0">
        <w:rPr>
          <w:b/>
          <w:sz w:val="20"/>
          <w:szCs w:val="20"/>
          <w:lang w:val="en-GB" w:eastAsia="zh-CN"/>
        </w:rPr>
        <w:t xml:space="preserve">: </w:t>
      </w:r>
      <w:r w:rsidR="00C13569">
        <w:rPr>
          <w:b/>
          <w:sz w:val="20"/>
          <w:szCs w:val="20"/>
          <w:lang w:val="en-GB" w:eastAsia="zh-CN"/>
        </w:rPr>
        <w:t xml:space="preserve">For </w:t>
      </w:r>
      <w:r w:rsidR="002720C9">
        <w:rPr>
          <w:b/>
          <w:sz w:val="20"/>
          <w:szCs w:val="20"/>
          <w:lang w:val="en-GB" w:eastAsia="zh-CN"/>
        </w:rPr>
        <w:t>r</w:t>
      </w:r>
      <w:r w:rsidR="00C13569">
        <w:rPr>
          <w:b/>
          <w:sz w:val="20"/>
          <w:szCs w:val="20"/>
          <w:lang w:val="en-GB" w:eastAsia="zh-CN"/>
        </w:rPr>
        <w:t xml:space="preserve">elay UE (re)selection, </w:t>
      </w:r>
      <w:r w:rsidR="002720C9">
        <w:rPr>
          <w:b/>
          <w:sz w:val="20"/>
          <w:szCs w:val="20"/>
          <w:lang w:val="en-GB" w:eastAsia="zh-CN"/>
        </w:rPr>
        <w:t>r</w:t>
      </w:r>
      <w:r w:rsidR="00C13569">
        <w:rPr>
          <w:b/>
          <w:sz w:val="20"/>
          <w:szCs w:val="20"/>
          <w:lang w:val="en-GB" w:eastAsia="zh-CN"/>
        </w:rPr>
        <w:t xml:space="preserve">emote UE needs to (re)select a candidate </w:t>
      </w:r>
      <w:r w:rsidR="002720C9">
        <w:rPr>
          <w:b/>
          <w:sz w:val="20"/>
          <w:szCs w:val="20"/>
          <w:lang w:val="en-GB" w:eastAsia="zh-CN"/>
        </w:rPr>
        <w:t>r</w:t>
      </w:r>
      <w:r w:rsidR="00C13569">
        <w:rPr>
          <w:b/>
          <w:sz w:val="20"/>
          <w:szCs w:val="20"/>
          <w:lang w:val="en-GB" w:eastAsia="zh-CN"/>
        </w:rPr>
        <w:t>elay UE whose SD-RSRP exceeds q-RxLevmin by minHyst.</w:t>
      </w:r>
    </w:p>
    <w:bookmarkEnd w:id="2"/>
    <w:p w14:paraId="3643A3FB" w14:textId="138185EB" w:rsidR="00C13569" w:rsidRDefault="00C13569" w:rsidP="00C13569">
      <w:pPr>
        <w:rPr>
          <w:sz w:val="20"/>
          <w:szCs w:val="20"/>
          <w:lang w:val="en-GB" w:eastAsia="zh-CN"/>
        </w:rPr>
      </w:pPr>
      <w:r>
        <w:rPr>
          <w:rFonts w:hint="eastAsia"/>
          <w:sz w:val="20"/>
          <w:szCs w:val="20"/>
          <w:lang w:val="en-GB" w:eastAsia="zh-CN"/>
        </w:rPr>
        <w:t>And</w:t>
      </w:r>
      <w:r>
        <w:rPr>
          <w:sz w:val="20"/>
          <w:szCs w:val="20"/>
          <w:lang w:val="en-GB" w:eastAsia="zh-CN"/>
        </w:rPr>
        <w:t xml:space="preserve"> it is easy to see that</w:t>
      </w:r>
      <w:r w:rsidR="008356F5">
        <w:rPr>
          <w:sz w:val="20"/>
          <w:szCs w:val="20"/>
          <w:lang w:val="en-GB" w:eastAsia="zh-CN"/>
        </w:rPr>
        <w:t xml:space="preserve"> immediately after relay UE reselection,</w:t>
      </w:r>
      <w:r>
        <w:rPr>
          <w:sz w:val="20"/>
          <w:szCs w:val="20"/>
          <w:lang w:val="en-GB" w:eastAsia="zh-CN"/>
        </w:rPr>
        <w:t xml:space="preserve"> when the current SL-RSRP is below q-RxLevMin, the </w:t>
      </w:r>
      <w:r w:rsidR="002720C9">
        <w:rPr>
          <w:sz w:val="20"/>
          <w:szCs w:val="20"/>
          <w:lang w:val="en-GB" w:eastAsia="zh-CN"/>
        </w:rPr>
        <w:t>r</w:t>
      </w:r>
      <w:r>
        <w:rPr>
          <w:sz w:val="20"/>
          <w:szCs w:val="20"/>
          <w:lang w:val="en-GB" w:eastAsia="zh-CN"/>
        </w:rPr>
        <w:t xml:space="preserve">emote UE will be triggered to select another </w:t>
      </w:r>
      <w:r w:rsidR="002720C9">
        <w:rPr>
          <w:sz w:val="20"/>
          <w:szCs w:val="20"/>
          <w:lang w:val="en-GB" w:eastAsia="zh-CN"/>
        </w:rPr>
        <w:t>r</w:t>
      </w:r>
      <w:r>
        <w:rPr>
          <w:sz w:val="20"/>
          <w:szCs w:val="20"/>
          <w:lang w:val="en-GB" w:eastAsia="zh-CN"/>
        </w:rPr>
        <w:t>elay UE</w:t>
      </w:r>
      <w:r>
        <w:rPr>
          <w:rFonts w:hint="eastAsia"/>
          <w:sz w:val="20"/>
          <w:szCs w:val="20"/>
          <w:lang w:val="en-GB" w:eastAsia="zh-CN"/>
        </w:rPr>
        <w:t>.</w:t>
      </w:r>
    </w:p>
    <w:p w14:paraId="5BF6AD0C" w14:textId="49AF34AA" w:rsidR="00C13569" w:rsidRPr="00524EC3" w:rsidRDefault="00C13569" w:rsidP="00C13569">
      <w:pPr>
        <w:rPr>
          <w:b/>
          <w:sz w:val="20"/>
          <w:szCs w:val="20"/>
          <w:lang w:val="en-GB" w:eastAsia="zh-CN"/>
        </w:rPr>
      </w:pPr>
      <w:bookmarkStart w:id="3" w:name="OLE_LINK109"/>
      <w:r>
        <w:rPr>
          <w:b/>
          <w:sz w:val="20"/>
          <w:szCs w:val="20"/>
          <w:lang w:val="en-GB" w:eastAsia="zh-CN"/>
        </w:rPr>
        <w:t>Ob</w:t>
      </w:r>
      <w:r w:rsidR="00DF53B6">
        <w:rPr>
          <w:b/>
          <w:sz w:val="20"/>
          <w:szCs w:val="20"/>
          <w:lang w:val="en-GB" w:eastAsia="zh-CN"/>
        </w:rPr>
        <w:t>servation 2</w:t>
      </w:r>
      <w:r w:rsidRPr="00C657A0">
        <w:rPr>
          <w:b/>
          <w:sz w:val="20"/>
          <w:szCs w:val="20"/>
          <w:lang w:val="en-GB" w:eastAsia="zh-CN"/>
        </w:rPr>
        <w:t xml:space="preserve">: </w:t>
      </w:r>
      <w:r w:rsidR="008356F5">
        <w:rPr>
          <w:b/>
          <w:sz w:val="20"/>
          <w:szCs w:val="20"/>
          <w:lang w:val="en-GB" w:eastAsia="zh-CN"/>
        </w:rPr>
        <w:t xml:space="preserve">Immediately after </w:t>
      </w:r>
      <w:r w:rsidR="002720C9">
        <w:rPr>
          <w:b/>
          <w:sz w:val="20"/>
          <w:szCs w:val="20"/>
          <w:lang w:val="en-GB" w:eastAsia="zh-CN"/>
        </w:rPr>
        <w:t>r</w:t>
      </w:r>
      <w:r>
        <w:rPr>
          <w:b/>
          <w:sz w:val="20"/>
          <w:szCs w:val="20"/>
          <w:lang w:val="en-GB" w:eastAsia="zh-CN"/>
        </w:rPr>
        <w:t xml:space="preserve">elay UE reselection, </w:t>
      </w:r>
      <w:r w:rsidR="002720C9">
        <w:rPr>
          <w:b/>
          <w:sz w:val="20"/>
          <w:szCs w:val="20"/>
          <w:lang w:val="en-GB" w:eastAsia="zh-CN"/>
        </w:rPr>
        <w:t>r</w:t>
      </w:r>
      <w:r>
        <w:rPr>
          <w:b/>
          <w:sz w:val="20"/>
          <w:szCs w:val="20"/>
          <w:lang w:val="en-GB" w:eastAsia="zh-CN"/>
        </w:rPr>
        <w:t xml:space="preserve">emote UE can be triggered to reselect another </w:t>
      </w:r>
      <w:r w:rsidR="00F24300">
        <w:rPr>
          <w:b/>
          <w:sz w:val="20"/>
          <w:szCs w:val="20"/>
          <w:lang w:val="en-GB" w:eastAsia="zh-CN"/>
        </w:rPr>
        <w:t xml:space="preserve">relay </w:t>
      </w:r>
      <w:r>
        <w:rPr>
          <w:b/>
          <w:sz w:val="20"/>
          <w:szCs w:val="20"/>
          <w:lang w:val="en-GB" w:eastAsia="zh-CN"/>
        </w:rPr>
        <w:t xml:space="preserve">UE when the SL-RSRP is </w:t>
      </w:r>
      <w:r w:rsidR="007902F6">
        <w:rPr>
          <w:b/>
          <w:sz w:val="20"/>
          <w:szCs w:val="20"/>
          <w:lang w:val="en-GB" w:eastAsia="zh-CN"/>
        </w:rPr>
        <w:t>lower than</w:t>
      </w:r>
      <w:r>
        <w:rPr>
          <w:b/>
          <w:sz w:val="20"/>
          <w:szCs w:val="20"/>
          <w:lang w:val="en-GB" w:eastAsia="zh-CN"/>
        </w:rPr>
        <w:t xml:space="preserve"> q-RxLevMin.</w:t>
      </w:r>
    </w:p>
    <w:bookmarkEnd w:id="3"/>
    <w:p w14:paraId="21598F89" w14:textId="77777777" w:rsidR="00C13569" w:rsidRPr="00367D8A" w:rsidRDefault="00C13569" w:rsidP="00C13569">
      <w:pPr>
        <w:rPr>
          <w:sz w:val="20"/>
          <w:szCs w:val="20"/>
          <w:lang w:val="en-GB" w:eastAsia="zh-CN"/>
        </w:rPr>
      </w:pPr>
    </w:p>
    <w:p w14:paraId="03E43D03" w14:textId="77777777" w:rsidR="00C13569" w:rsidRDefault="00C13569" w:rsidP="00C13569">
      <w:pPr>
        <w:jc w:val="center"/>
        <w:rPr>
          <w:sz w:val="20"/>
          <w:szCs w:val="20"/>
          <w:lang w:val="en-GB" w:eastAsia="zh-CN"/>
        </w:rPr>
      </w:pPr>
      <w:r>
        <w:rPr>
          <w:noProof/>
          <w:lang w:eastAsia="zh-CN"/>
        </w:rPr>
        <w:drawing>
          <wp:inline distT="0" distB="0" distL="0" distR="0" wp14:anchorId="30F40A4F" wp14:editId="5BEB5F3E">
            <wp:extent cx="3613709" cy="303629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9507" cy="3049568"/>
                    </a:xfrm>
                    <a:prstGeom prst="rect">
                      <a:avLst/>
                    </a:prstGeom>
                  </pic:spPr>
                </pic:pic>
              </a:graphicData>
            </a:graphic>
          </wp:inline>
        </w:drawing>
      </w:r>
    </w:p>
    <w:p w14:paraId="66053F14" w14:textId="77777777" w:rsidR="00C13569" w:rsidRPr="00BE69FF" w:rsidRDefault="00C13569" w:rsidP="00C13569">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1: basic procedure for Relay UE (re)selection</w:t>
      </w:r>
    </w:p>
    <w:p w14:paraId="7251DBCC" w14:textId="69BFD261" w:rsidR="00C13569" w:rsidRDefault="00C13569" w:rsidP="00C13569">
      <w:pPr>
        <w:rPr>
          <w:sz w:val="20"/>
          <w:szCs w:val="20"/>
          <w:lang w:val="en-GB" w:eastAsia="zh-CN"/>
        </w:rPr>
      </w:pPr>
      <w:r>
        <w:rPr>
          <w:sz w:val="20"/>
          <w:szCs w:val="20"/>
          <w:lang w:val="en-GB" w:eastAsia="zh-CN"/>
        </w:rPr>
        <w:lastRenderedPageBreak/>
        <w:t xml:space="preserve">Then taking an example for </w:t>
      </w:r>
      <w:r w:rsidR="00F24300">
        <w:rPr>
          <w:sz w:val="20"/>
          <w:szCs w:val="20"/>
          <w:lang w:val="en-GB" w:eastAsia="zh-CN"/>
        </w:rPr>
        <w:t>r</w:t>
      </w:r>
      <w:r>
        <w:rPr>
          <w:sz w:val="20"/>
          <w:szCs w:val="20"/>
          <w:lang w:val="en-GB" w:eastAsia="zh-CN"/>
        </w:rPr>
        <w:t xml:space="preserve">elay UE (re)selections as shown in Fig.2. The </w:t>
      </w:r>
      <w:r w:rsidR="00F24300">
        <w:rPr>
          <w:sz w:val="20"/>
          <w:szCs w:val="20"/>
          <w:lang w:val="en-GB" w:eastAsia="zh-CN"/>
        </w:rPr>
        <w:t>r</w:t>
      </w:r>
      <w:r>
        <w:rPr>
          <w:sz w:val="20"/>
          <w:szCs w:val="20"/>
          <w:lang w:val="en-GB" w:eastAsia="zh-CN"/>
        </w:rPr>
        <w:t xml:space="preserve">emote UE are triggered to (re)select </w:t>
      </w:r>
      <w:r w:rsidR="00F24300">
        <w:rPr>
          <w:sz w:val="20"/>
          <w:szCs w:val="20"/>
          <w:lang w:val="en-GB" w:eastAsia="zh-CN"/>
        </w:rPr>
        <w:t>r</w:t>
      </w:r>
      <w:r w:rsidR="003A3BB7">
        <w:rPr>
          <w:sz w:val="20"/>
          <w:szCs w:val="20"/>
          <w:lang w:val="en-GB" w:eastAsia="zh-CN"/>
        </w:rPr>
        <w:t xml:space="preserve">elay UE </w:t>
      </w:r>
      <w:r>
        <w:rPr>
          <w:sz w:val="20"/>
          <w:szCs w:val="20"/>
          <w:lang w:val="en-GB" w:eastAsia="zh-CN"/>
        </w:rPr>
        <w:t xml:space="preserve">1 based on config0, whereas config0 includes parameters of q-RxLevMin0, minHyst0, threshigh0. And if the </w:t>
      </w:r>
      <w:r w:rsidR="00F24300">
        <w:rPr>
          <w:sz w:val="20"/>
          <w:szCs w:val="20"/>
          <w:lang w:val="en-GB" w:eastAsia="zh-CN"/>
        </w:rPr>
        <w:t>r</w:t>
      </w:r>
      <w:r>
        <w:rPr>
          <w:sz w:val="20"/>
          <w:szCs w:val="20"/>
          <w:lang w:val="en-GB" w:eastAsia="zh-CN"/>
        </w:rPr>
        <w:t>emote UE had no</w:t>
      </w:r>
      <w:r w:rsidR="00F24300">
        <w:rPr>
          <w:sz w:val="20"/>
          <w:szCs w:val="20"/>
          <w:lang w:val="en-GB" w:eastAsia="zh-CN"/>
        </w:rPr>
        <w:t>t</w:t>
      </w:r>
      <w:r>
        <w:rPr>
          <w:sz w:val="20"/>
          <w:szCs w:val="20"/>
          <w:lang w:val="en-GB" w:eastAsia="zh-CN"/>
        </w:rPr>
        <w:t xml:space="preserve"> selected </w:t>
      </w:r>
      <w:r w:rsidR="00F24300">
        <w:rPr>
          <w:sz w:val="20"/>
          <w:szCs w:val="20"/>
          <w:lang w:val="en-GB" w:eastAsia="zh-CN"/>
        </w:rPr>
        <w:t xml:space="preserve">any </w:t>
      </w:r>
      <w:r w:rsidR="005D68C3">
        <w:rPr>
          <w:sz w:val="20"/>
          <w:szCs w:val="20"/>
          <w:lang w:val="en-GB" w:eastAsia="zh-CN"/>
        </w:rPr>
        <w:t>r</w:t>
      </w:r>
      <w:r>
        <w:rPr>
          <w:sz w:val="20"/>
          <w:szCs w:val="20"/>
          <w:lang w:val="en-GB" w:eastAsia="zh-CN"/>
        </w:rPr>
        <w:t xml:space="preserve">elay UE before, the config0 can be configured by SIB (when the </w:t>
      </w:r>
      <w:r w:rsidR="006A3D43">
        <w:rPr>
          <w:sz w:val="20"/>
          <w:szCs w:val="20"/>
          <w:lang w:val="en-GB" w:eastAsia="zh-CN"/>
        </w:rPr>
        <w:t>r</w:t>
      </w:r>
      <w:r>
        <w:rPr>
          <w:sz w:val="20"/>
          <w:szCs w:val="20"/>
          <w:lang w:val="en-GB" w:eastAsia="zh-CN"/>
        </w:rPr>
        <w:t xml:space="preserve">emote UE is IC) or by pre-configuration (when the </w:t>
      </w:r>
      <w:r w:rsidR="009360A4">
        <w:rPr>
          <w:sz w:val="20"/>
          <w:szCs w:val="20"/>
          <w:lang w:val="en-GB" w:eastAsia="zh-CN"/>
        </w:rPr>
        <w:t>r</w:t>
      </w:r>
      <w:r>
        <w:rPr>
          <w:sz w:val="20"/>
          <w:szCs w:val="20"/>
          <w:lang w:val="en-GB" w:eastAsia="zh-CN"/>
        </w:rPr>
        <w:t xml:space="preserve">emote UE is OOC); on the other hand, if the </w:t>
      </w:r>
      <w:r w:rsidR="00C409CF">
        <w:rPr>
          <w:sz w:val="20"/>
          <w:szCs w:val="20"/>
          <w:lang w:val="en-GB" w:eastAsia="zh-CN"/>
        </w:rPr>
        <w:t>r</w:t>
      </w:r>
      <w:r>
        <w:rPr>
          <w:sz w:val="20"/>
          <w:szCs w:val="20"/>
          <w:lang w:val="en-GB" w:eastAsia="zh-CN"/>
        </w:rPr>
        <w:t xml:space="preserve">emote UE had selected </w:t>
      </w:r>
      <w:r w:rsidR="00F24300">
        <w:rPr>
          <w:sz w:val="20"/>
          <w:szCs w:val="20"/>
          <w:lang w:val="en-GB" w:eastAsia="zh-CN"/>
        </w:rPr>
        <w:t>any r</w:t>
      </w:r>
      <w:r>
        <w:rPr>
          <w:sz w:val="20"/>
          <w:szCs w:val="20"/>
          <w:lang w:val="en-GB" w:eastAsia="zh-CN"/>
        </w:rPr>
        <w:t xml:space="preserve">elay UE before </w:t>
      </w:r>
      <w:r w:rsidR="00F24300">
        <w:rPr>
          <w:sz w:val="20"/>
          <w:szCs w:val="20"/>
          <w:lang w:val="en-GB" w:eastAsia="zh-CN"/>
        </w:rPr>
        <w:t>re</w:t>
      </w:r>
      <w:r>
        <w:rPr>
          <w:sz w:val="20"/>
          <w:szCs w:val="20"/>
          <w:lang w:val="en-GB" w:eastAsia="zh-CN"/>
        </w:rPr>
        <w:t xml:space="preserve">selecting </w:t>
      </w:r>
      <w:r w:rsidR="00AE4A76">
        <w:rPr>
          <w:sz w:val="20"/>
          <w:szCs w:val="20"/>
          <w:lang w:val="en-GB" w:eastAsia="zh-CN"/>
        </w:rPr>
        <w:t>r</w:t>
      </w:r>
      <w:r>
        <w:rPr>
          <w:sz w:val="20"/>
          <w:szCs w:val="20"/>
          <w:lang w:val="en-GB" w:eastAsia="zh-CN"/>
        </w:rPr>
        <w:t xml:space="preserve">elay UE1 (e.g. </w:t>
      </w:r>
      <w:r w:rsidR="00C409CF">
        <w:rPr>
          <w:sz w:val="20"/>
          <w:szCs w:val="20"/>
          <w:lang w:val="en-GB" w:eastAsia="zh-CN"/>
        </w:rPr>
        <w:t>r</w:t>
      </w:r>
      <w:r>
        <w:rPr>
          <w:sz w:val="20"/>
          <w:szCs w:val="20"/>
          <w:lang w:val="en-GB" w:eastAsia="zh-CN"/>
        </w:rPr>
        <w:t xml:space="preserve">emote UE is connected with </w:t>
      </w:r>
      <w:r w:rsidR="00C409CF">
        <w:rPr>
          <w:sz w:val="20"/>
          <w:szCs w:val="20"/>
          <w:lang w:val="en-GB" w:eastAsia="zh-CN"/>
        </w:rPr>
        <w:t>r</w:t>
      </w:r>
      <w:r>
        <w:rPr>
          <w:sz w:val="20"/>
          <w:szCs w:val="20"/>
          <w:lang w:val="en-GB" w:eastAsia="zh-CN"/>
        </w:rPr>
        <w:t>elay UE0</w:t>
      </w:r>
      <w:r w:rsidR="00086E6D">
        <w:rPr>
          <w:sz w:val="20"/>
          <w:szCs w:val="20"/>
          <w:lang w:val="en-GB" w:eastAsia="zh-CN"/>
        </w:rPr>
        <w:t xml:space="preserve"> before</w:t>
      </w:r>
      <w:r>
        <w:rPr>
          <w:sz w:val="20"/>
          <w:szCs w:val="20"/>
          <w:lang w:val="en-GB" w:eastAsia="zh-CN"/>
        </w:rPr>
        <w:t xml:space="preserve"> it is triggered to preform </w:t>
      </w:r>
      <w:r w:rsidR="00237997">
        <w:rPr>
          <w:sz w:val="20"/>
          <w:szCs w:val="20"/>
          <w:lang w:val="en-GB" w:eastAsia="zh-CN"/>
        </w:rPr>
        <w:t>r</w:t>
      </w:r>
      <w:r>
        <w:rPr>
          <w:sz w:val="20"/>
          <w:szCs w:val="20"/>
          <w:lang w:val="en-GB" w:eastAsia="zh-CN"/>
        </w:rPr>
        <w:t xml:space="preserve">elay UE reselection), then config0 should be configured by </w:t>
      </w:r>
      <w:r w:rsidR="00C409CF">
        <w:rPr>
          <w:sz w:val="20"/>
          <w:szCs w:val="20"/>
          <w:lang w:val="en-GB" w:eastAsia="zh-CN"/>
        </w:rPr>
        <w:t>r</w:t>
      </w:r>
      <w:r>
        <w:rPr>
          <w:sz w:val="20"/>
          <w:szCs w:val="20"/>
          <w:lang w:val="en-GB" w:eastAsia="zh-CN"/>
        </w:rPr>
        <w:t>elay UE0’s SIB.</w:t>
      </w:r>
    </w:p>
    <w:p w14:paraId="496A12C6" w14:textId="27E4E5AA" w:rsidR="00C13569" w:rsidRDefault="00C13569" w:rsidP="00C13569">
      <w:pPr>
        <w:rPr>
          <w:sz w:val="20"/>
          <w:szCs w:val="20"/>
          <w:lang w:val="en-GB" w:eastAsia="zh-CN"/>
        </w:rPr>
      </w:pPr>
      <w:r>
        <w:rPr>
          <w:sz w:val="20"/>
          <w:szCs w:val="20"/>
          <w:lang w:val="en-GB" w:eastAsia="zh-CN"/>
        </w:rPr>
        <w:t xml:space="preserve">Let’s move forward when the Remote UE has (re)selected Relay UE1. After discovery procedure, </w:t>
      </w:r>
      <w:r w:rsidR="00237997">
        <w:rPr>
          <w:sz w:val="20"/>
          <w:szCs w:val="20"/>
          <w:lang w:val="en-GB" w:eastAsia="zh-CN"/>
        </w:rPr>
        <w:t>r</w:t>
      </w:r>
      <w:r>
        <w:rPr>
          <w:sz w:val="20"/>
          <w:szCs w:val="20"/>
          <w:lang w:val="en-GB" w:eastAsia="zh-CN"/>
        </w:rPr>
        <w:t xml:space="preserve">emote UE </w:t>
      </w:r>
      <w:r w:rsidR="00F24300">
        <w:rPr>
          <w:sz w:val="20"/>
          <w:szCs w:val="20"/>
          <w:lang w:val="en-GB" w:eastAsia="zh-CN"/>
        </w:rPr>
        <w:t>w</w:t>
      </w:r>
      <w:r>
        <w:rPr>
          <w:sz w:val="20"/>
          <w:szCs w:val="20"/>
          <w:lang w:val="en-GB" w:eastAsia="zh-CN"/>
        </w:rPr>
        <w:t xml:space="preserve">ould establish PC5 unicast link with </w:t>
      </w:r>
      <w:r w:rsidR="00237997">
        <w:rPr>
          <w:sz w:val="20"/>
          <w:szCs w:val="20"/>
          <w:lang w:val="en-GB" w:eastAsia="zh-CN"/>
        </w:rPr>
        <w:t>r</w:t>
      </w:r>
      <w:r>
        <w:rPr>
          <w:sz w:val="20"/>
          <w:szCs w:val="20"/>
          <w:lang w:val="en-GB" w:eastAsia="zh-CN"/>
        </w:rPr>
        <w:t xml:space="preserve">elay UE1, then it </w:t>
      </w:r>
      <w:r w:rsidR="00F24300">
        <w:rPr>
          <w:sz w:val="20"/>
          <w:szCs w:val="20"/>
          <w:lang w:val="en-GB" w:eastAsia="zh-CN"/>
        </w:rPr>
        <w:t>c</w:t>
      </w:r>
      <w:r>
        <w:rPr>
          <w:sz w:val="20"/>
          <w:szCs w:val="20"/>
          <w:lang w:val="en-GB" w:eastAsia="zh-CN"/>
        </w:rPr>
        <w:t xml:space="preserve">ould obtain necessary SIB from </w:t>
      </w:r>
      <w:r w:rsidR="00237997">
        <w:rPr>
          <w:sz w:val="20"/>
          <w:szCs w:val="20"/>
          <w:lang w:val="en-GB" w:eastAsia="zh-CN"/>
        </w:rPr>
        <w:t>r</w:t>
      </w:r>
      <w:r>
        <w:rPr>
          <w:sz w:val="20"/>
          <w:szCs w:val="20"/>
          <w:lang w:val="en-GB" w:eastAsia="zh-CN"/>
        </w:rPr>
        <w:t>elay UE1 after PC5 unicast link establishment</w:t>
      </w:r>
      <w:r>
        <w:rPr>
          <w:rFonts w:hint="eastAsia"/>
          <w:sz w:val="20"/>
          <w:szCs w:val="20"/>
          <w:lang w:val="en-GB" w:eastAsia="zh-CN"/>
        </w:rPr>
        <w:t>.</w:t>
      </w:r>
      <w:r>
        <w:rPr>
          <w:sz w:val="20"/>
          <w:szCs w:val="20"/>
          <w:lang w:val="en-GB" w:eastAsia="zh-CN"/>
        </w:rPr>
        <w:t xml:space="preserve"> Therefore, Remote UE will obtain config1 (includes parameters of q-RxLevMin1, minHyst1,</w:t>
      </w:r>
      <w:r w:rsidR="00237997">
        <w:rPr>
          <w:sz w:val="20"/>
          <w:szCs w:val="20"/>
          <w:lang w:val="en-GB" w:eastAsia="zh-CN"/>
        </w:rPr>
        <w:t xml:space="preserve"> </w:t>
      </w:r>
      <w:r>
        <w:rPr>
          <w:sz w:val="20"/>
          <w:szCs w:val="20"/>
          <w:lang w:val="en-GB" w:eastAsia="zh-CN"/>
        </w:rPr>
        <w:t xml:space="preserve">threshigh1) with SIB from </w:t>
      </w:r>
      <w:r w:rsidR="00237997">
        <w:rPr>
          <w:sz w:val="20"/>
          <w:szCs w:val="20"/>
          <w:lang w:val="en-GB" w:eastAsia="zh-CN"/>
        </w:rPr>
        <w:t>r</w:t>
      </w:r>
      <w:r>
        <w:rPr>
          <w:sz w:val="20"/>
          <w:szCs w:val="20"/>
          <w:lang w:val="en-GB" w:eastAsia="zh-CN"/>
        </w:rPr>
        <w:t xml:space="preserve">elay UE1 which control </w:t>
      </w:r>
      <w:r w:rsidR="00237997">
        <w:rPr>
          <w:sz w:val="20"/>
          <w:szCs w:val="20"/>
          <w:lang w:val="en-GB" w:eastAsia="zh-CN"/>
        </w:rPr>
        <w:t>r</w:t>
      </w:r>
      <w:r>
        <w:rPr>
          <w:sz w:val="20"/>
          <w:szCs w:val="20"/>
          <w:lang w:val="en-GB" w:eastAsia="zh-CN"/>
        </w:rPr>
        <w:t>elay UE (re)selection. Then, there may be the case where SD-RSRP is below q-RxLevMin1 even it exceeds q-RxLevMin0 by minHyst0</w:t>
      </w:r>
      <w:r>
        <w:rPr>
          <w:rFonts w:hint="eastAsia"/>
          <w:sz w:val="20"/>
          <w:szCs w:val="20"/>
          <w:lang w:val="en-GB" w:eastAsia="zh-CN"/>
        </w:rPr>
        <w:t>,</w:t>
      </w:r>
      <w:r>
        <w:rPr>
          <w:sz w:val="20"/>
          <w:szCs w:val="20"/>
          <w:lang w:val="en-GB" w:eastAsia="zh-CN"/>
        </w:rPr>
        <w:t xml:space="preserve"> which is caused by different NW configuration. And in this case, </w:t>
      </w:r>
      <w:r w:rsidR="00237997">
        <w:rPr>
          <w:sz w:val="20"/>
          <w:szCs w:val="20"/>
          <w:lang w:val="en-GB" w:eastAsia="zh-CN"/>
        </w:rPr>
        <w:t>r</w:t>
      </w:r>
      <w:r>
        <w:rPr>
          <w:sz w:val="20"/>
          <w:szCs w:val="20"/>
          <w:lang w:val="en-GB" w:eastAsia="zh-CN"/>
        </w:rPr>
        <w:t xml:space="preserve">emote UE will be triggered to reselect another </w:t>
      </w:r>
      <w:r w:rsidR="00237997">
        <w:rPr>
          <w:sz w:val="20"/>
          <w:szCs w:val="20"/>
          <w:lang w:val="en-GB" w:eastAsia="zh-CN"/>
        </w:rPr>
        <w:t>r</w:t>
      </w:r>
      <w:r>
        <w:rPr>
          <w:sz w:val="20"/>
          <w:szCs w:val="20"/>
          <w:lang w:val="en-GB" w:eastAsia="zh-CN"/>
        </w:rPr>
        <w:t xml:space="preserve">elay UE even it has just establish PC5 unicast link with </w:t>
      </w:r>
      <w:r w:rsidR="00237997">
        <w:rPr>
          <w:sz w:val="20"/>
          <w:szCs w:val="20"/>
          <w:lang w:val="en-GB" w:eastAsia="zh-CN"/>
        </w:rPr>
        <w:t>r</w:t>
      </w:r>
      <w:r>
        <w:rPr>
          <w:sz w:val="20"/>
          <w:szCs w:val="20"/>
          <w:lang w:val="en-GB" w:eastAsia="zh-CN"/>
        </w:rPr>
        <w:t>elay UE1.</w:t>
      </w:r>
    </w:p>
    <w:p w14:paraId="055F24E7" w14:textId="186F1512" w:rsidR="00C13569" w:rsidRPr="00524EC3" w:rsidRDefault="00DF53B6" w:rsidP="00C13569">
      <w:pPr>
        <w:rPr>
          <w:b/>
          <w:sz w:val="20"/>
          <w:szCs w:val="20"/>
          <w:lang w:val="en-GB" w:eastAsia="zh-CN"/>
        </w:rPr>
      </w:pPr>
      <w:bookmarkStart w:id="4" w:name="OLE_LINK110"/>
      <w:r>
        <w:rPr>
          <w:b/>
          <w:sz w:val="20"/>
          <w:szCs w:val="20"/>
          <w:lang w:val="en-GB" w:eastAsia="zh-CN"/>
        </w:rPr>
        <w:t>Observation 3</w:t>
      </w:r>
      <w:r w:rsidR="00C13569" w:rsidRPr="00C657A0">
        <w:rPr>
          <w:b/>
          <w:sz w:val="20"/>
          <w:szCs w:val="20"/>
          <w:lang w:val="en-GB" w:eastAsia="zh-CN"/>
        </w:rPr>
        <w:t xml:space="preserve">: </w:t>
      </w:r>
      <w:r w:rsidR="00C13569">
        <w:rPr>
          <w:b/>
          <w:sz w:val="20"/>
          <w:szCs w:val="20"/>
          <w:lang w:val="en-GB" w:eastAsia="zh-CN"/>
        </w:rPr>
        <w:t xml:space="preserve">The SD-RSRP of selected Relay UE can be </w:t>
      </w:r>
      <w:r w:rsidR="007902F6">
        <w:rPr>
          <w:b/>
          <w:sz w:val="20"/>
          <w:szCs w:val="20"/>
          <w:lang w:val="en-GB" w:eastAsia="zh-CN"/>
        </w:rPr>
        <w:t xml:space="preserve">lower than </w:t>
      </w:r>
      <w:r w:rsidR="00C13569">
        <w:rPr>
          <w:b/>
          <w:sz w:val="20"/>
          <w:szCs w:val="20"/>
          <w:lang w:val="en-GB" w:eastAsia="zh-CN"/>
        </w:rPr>
        <w:t>q-RxLevMin1 (new configuration parameter</w:t>
      </w:r>
      <w:r w:rsidR="00180A49">
        <w:rPr>
          <w:b/>
          <w:sz w:val="20"/>
          <w:szCs w:val="20"/>
          <w:lang w:val="en-GB" w:eastAsia="zh-CN"/>
        </w:rPr>
        <w:t>)</w:t>
      </w:r>
      <w:r w:rsidR="00C13569">
        <w:rPr>
          <w:b/>
          <w:sz w:val="20"/>
          <w:szCs w:val="20"/>
          <w:lang w:val="en-GB" w:eastAsia="zh-CN"/>
        </w:rPr>
        <w:t xml:space="preserve"> obtained after establishing PC5 unicast link with selected Relay UE, which will trigger R</w:t>
      </w:r>
      <w:r w:rsidR="00F3052D">
        <w:rPr>
          <w:b/>
          <w:sz w:val="20"/>
          <w:szCs w:val="20"/>
          <w:lang w:val="en-GB" w:eastAsia="zh-CN"/>
        </w:rPr>
        <w:t>elay UE reselection immediately</w:t>
      </w:r>
      <w:r w:rsidR="00C13569">
        <w:rPr>
          <w:b/>
          <w:sz w:val="20"/>
          <w:szCs w:val="20"/>
          <w:lang w:val="en-GB" w:eastAsia="zh-CN"/>
        </w:rPr>
        <w:t>.</w:t>
      </w:r>
    </w:p>
    <w:bookmarkEnd w:id="4"/>
    <w:p w14:paraId="2E1765C5" w14:textId="77777777" w:rsidR="00C13569" w:rsidRPr="005C71F3" w:rsidRDefault="00C13569" w:rsidP="00C13569">
      <w:pPr>
        <w:rPr>
          <w:sz w:val="20"/>
          <w:szCs w:val="20"/>
          <w:lang w:val="en-GB" w:eastAsia="zh-CN"/>
        </w:rPr>
      </w:pPr>
    </w:p>
    <w:p w14:paraId="52A804B7" w14:textId="77777777" w:rsidR="00C13569" w:rsidRDefault="00C13569" w:rsidP="00C13569">
      <w:pPr>
        <w:jc w:val="center"/>
        <w:rPr>
          <w:sz w:val="20"/>
          <w:szCs w:val="20"/>
          <w:lang w:val="en-GB" w:eastAsia="zh-CN"/>
        </w:rPr>
      </w:pPr>
    </w:p>
    <w:p w14:paraId="12C9CBA2" w14:textId="264DCEB3" w:rsidR="00C13569" w:rsidRDefault="00B77A2C" w:rsidP="00C13569">
      <w:pPr>
        <w:jc w:val="center"/>
        <w:rPr>
          <w:sz w:val="20"/>
          <w:szCs w:val="20"/>
          <w:lang w:val="en-GB" w:eastAsia="zh-CN"/>
        </w:rPr>
      </w:pPr>
      <w:r>
        <w:rPr>
          <w:noProof/>
          <w:lang w:eastAsia="zh-CN"/>
        </w:rPr>
        <w:drawing>
          <wp:inline distT="0" distB="0" distL="0" distR="0" wp14:anchorId="118979EB" wp14:editId="4E34F61F">
            <wp:extent cx="3079699" cy="155103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7577" cy="1560039"/>
                    </a:xfrm>
                    <a:prstGeom prst="rect">
                      <a:avLst/>
                    </a:prstGeom>
                  </pic:spPr>
                </pic:pic>
              </a:graphicData>
            </a:graphic>
          </wp:inline>
        </w:drawing>
      </w:r>
    </w:p>
    <w:p w14:paraId="237DEE00" w14:textId="0E51AE4D" w:rsidR="00C13569" w:rsidRPr="00086E6D" w:rsidRDefault="00C13569" w:rsidP="00086E6D">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2: an example for Relay UE reselection</w:t>
      </w:r>
    </w:p>
    <w:p w14:paraId="31204E0B" w14:textId="71667316" w:rsidR="00C13569" w:rsidRDefault="00C13569" w:rsidP="00C13569">
      <w:pPr>
        <w:rPr>
          <w:sz w:val="20"/>
          <w:szCs w:val="20"/>
          <w:lang w:val="en-GB" w:eastAsia="zh-CN"/>
        </w:rPr>
      </w:pPr>
      <w:r>
        <w:rPr>
          <w:rFonts w:hint="eastAsia"/>
          <w:sz w:val="20"/>
          <w:szCs w:val="20"/>
          <w:lang w:val="en-GB" w:eastAsia="zh-CN"/>
        </w:rPr>
        <w:t>I</w:t>
      </w:r>
      <w:r>
        <w:rPr>
          <w:sz w:val="20"/>
          <w:szCs w:val="20"/>
          <w:lang w:val="en-GB" w:eastAsia="zh-CN"/>
        </w:rPr>
        <w:t xml:space="preserve">n order to ensure </w:t>
      </w:r>
      <w:r w:rsidR="00237997">
        <w:rPr>
          <w:sz w:val="20"/>
          <w:szCs w:val="20"/>
          <w:lang w:val="en-GB" w:eastAsia="zh-CN"/>
        </w:rPr>
        <w:t>r</w:t>
      </w:r>
      <w:r>
        <w:rPr>
          <w:sz w:val="20"/>
          <w:szCs w:val="20"/>
          <w:lang w:val="en-GB" w:eastAsia="zh-CN"/>
        </w:rPr>
        <w:t xml:space="preserve">emote UE to (re)select a suitable </w:t>
      </w:r>
      <w:r w:rsidR="00237997">
        <w:rPr>
          <w:sz w:val="20"/>
          <w:szCs w:val="20"/>
          <w:lang w:val="en-GB" w:eastAsia="zh-CN"/>
        </w:rPr>
        <w:t>r</w:t>
      </w:r>
      <w:r>
        <w:rPr>
          <w:sz w:val="20"/>
          <w:szCs w:val="20"/>
          <w:lang w:val="en-GB" w:eastAsia="zh-CN"/>
        </w:rPr>
        <w:t xml:space="preserve">elay UE, whereas </w:t>
      </w:r>
      <w:r w:rsidR="00237997">
        <w:rPr>
          <w:sz w:val="20"/>
          <w:szCs w:val="20"/>
          <w:lang w:val="en-GB" w:eastAsia="zh-CN"/>
        </w:rPr>
        <w:t>r</w:t>
      </w:r>
      <w:r>
        <w:rPr>
          <w:sz w:val="20"/>
          <w:szCs w:val="20"/>
          <w:lang w:val="en-GB" w:eastAsia="zh-CN"/>
        </w:rPr>
        <w:t xml:space="preserve">emote UE will not be triggered to perform </w:t>
      </w:r>
      <w:r w:rsidR="00237997">
        <w:rPr>
          <w:sz w:val="20"/>
          <w:szCs w:val="20"/>
          <w:lang w:val="en-GB" w:eastAsia="zh-CN"/>
        </w:rPr>
        <w:t>r</w:t>
      </w:r>
      <w:r>
        <w:rPr>
          <w:sz w:val="20"/>
          <w:szCs w:val="20"/>
          <w:lang w:val="en-GB" w:eastAsia="zh-CN"/>
        </w:rPr>
        <w:t>elay UE reselection after obtaining necessary SIB (including</w:t>
      </w:r>
      <w:r w:rsidRPr="009614C5">
        <w:rPr>
          <w:sz w:val="20"/>
          <w:szCs w:val="20"/>
          <w:lang w:val="en-GB" w:eastAsia="zh-CN"/>
        </w:rPr>
        <w:t xml:space="preserve"> </w:t>
      </w:r>
      <w:r>
        <w:rPr>
          <w:sz w:val="20"/>
          <w:szCs w:val="20"/>
          <w:lang w:val="en-GB" w:eastAsia="zh-CN"/>
        </w:rPr>
        <w:t xml:space="preserve">parameters of q-RxLevMin) from selected </w:t>
      </w:r>
      <w:r w:rsidR="00237997">
        <w:rPr>
          <w:sz w:val="20"/>
          <w:szCs w:val="20"/>
          <w:lang w:val="en-GB" w:eastAsia="zh-CN"/>
        </w:rPr>
        <w:t>r</w:t>
      </w:r>
      <w:r>
        <w:rPr>
          <w:sz w:val="20"/>
          <w:szCs w:val="20"/>
          <w:lang w:val="en-GB" w:eastAsia="zh-CN"/>
        </w:rPr>
        <w:t>elay UE</w:t>
      </w:r>
      <w:r w:rsidR="00636C5A">
        <w:rPr>
          <w:sz w:val="20"/>
          <w:szCs w:val="20"/>
          <w:lang w:val="en-GB" w:eastAsia="zh-CN"/>
        </w:rPr>
        <w:t>,</w:t>
      </w:r>
      <w:r w:rsidR="00F3052D">
        <w:rPr>
          <w:sz w:val="20"/>
          <w:szCs w:val="20"/>
          <w:lang w:val="en-GB" w:eastAsia="zh-CN"/>
        </w:rPr>
        <w:t xml:space="preserve"> </w:t>
      </w:r>
      <w:r w:rsidR="00636C5A">
        <w:rPr>
          <w:sz w:val="20"/>
          <w:szCs w:val="20"/>
          <w:lang w:val="en-GB" w:eastAsia="zh-CN"/>
        </w:rPr>
        <w:t xml:space="preserve"> </w:t>
      </w:r>
      <w:r>
        <w:rPr>
          <w:sz w:val="20"/>
          <w:szCs w:val="20"/>
          <w:lang w:val="en-GB" w:eastAsia="zh-CN"/>
        </w:rPr>
        <w:t xml:space="preserve"> RAN2 should discuss </w:t>
      </w:r>
      <w:r w:rsidR="007902F6">
        <w:rPr>
          <w:sz w:val="20"/>
          <w:szCs w:val="20"/>
          <w:lang w:val="en-GB" w:eastAsia="zh-CN"/>
        </w:rPr>
        <w:t>the enhancement</w:t>
      </w:r>
      <w:r>
        <w:rPr>
          <w:sz w:val="20"/>
          <w:szCs w:val="20"/>
          <w:lang w:val="en-GB" w:eastAsia="zh-CN"/>
        </w:rPr>
        <w:t xml:space="preserve"> to ensure </w:t>
      </w:r>
      <w:r w:rsidR="007902F6">
        <w:rPr>
          <w:sz w:val="20"/>
          <w:szCs w:val="20"/>
          <w:lang w:val="en-GB" w:eastAsia="zh-CN"/>
        </w:rPr>
        <w:t>that r</w:t>
      </w:r>
      <w:r w:rsidR="007902F6" w:rsidRPr="007902F6">
        <w:rPr>
          <w:sz w:val="20"/>
          <w:szCs w:val="20"/>
          <w:lang w:val="en-GB" w:eastAsia="zh-CN"/>
        </w:rPr>
        <w:t xml:space="preserve">emote UE will not be triggered to preform relay UE reselection immediately after establishing PC5 unicast link with </w:t>
      </w:r>
      <w:r w:rsidR="00EA3BDB">
        <w:rPr>
          <w:sz w:val="20"/>
          <w:szCs w:val="20"/>
          <w:lang w:val="en-GB" w:eastAsia="zh-CN"/>
        </w:rPr>
        <w:t xml:space="preserve">the newly </w:t>
      </w:r>
      <w:r w:rsidR="007902F6" w:rsidRPr="007902F6">
        <w:rPr>
          <w:sz w:val="20"/>
          <w:szCs w:val="20"/>
          <w:lang w:val="en-GB" w:eastAsia="zh-CN"/>
        </w:rPr>
        <w:t>selected relay UE, due to the SD-RSRP of selected relay UE is lower than q-RxLevmin1 (obtained from relay UE after PC5 unicast link establishment)</w:t>
      </w:r>
      <w:r>
        <w:rPr>
          <w:sz w:val="20"/>
          <w:szCs w:val="20"/>
          <w:lang w:val="en-GB" w:eastAsia="zh-CN"/>
        </w:rPr>
        <w:t>.</w:t>
      </w:r>
    </w:p>
    <w:p w14:paraId="6681C1F1" w14:textId="59444C11" w:rsidR="00C13569" w:rsidRDefault="00DF53B6" w:rsidP="00A81891">
      <w:pPr>
        <w:rPr>
          <w:b/>
          <w:sz w:val="20"/>
          <w:szCs w:val="20"/>
          <w:lang w:val="en-GB" w:eastAsia="zh-CN"/>
        </w:rPr>
      </w:pPr>
      <w:bookmarkStart w:id="5" w:name="OLE_LINK111"/>
      <w:r>
        <w:rPr>
          <w:b/>
          <w:sz w:val="20"/>
          <w:szCs w:val="20"/>
          <w:lang w:val="en-GB" w:eastAsia="zh-CN"/>
        </w:rPr>
        <w:t xml:space="preserve">Proposal </w:t>
      </w:r>
      <w:r w:rsidR="00A86262">
        <w:rPr>
          <w:b/>
          <w:sz w:val="20"/>
          <w:szCs w:val="20"/>
          <w:lang w:val="en-GB" w:eastAsia="zh-CN"/>
        </w:rPr>
        <w:t>1</w:t>
      </w:r>
      <w:r w:rsidR="00C13569" w:rsidRPr="00C657A0">
        <w:rPr>
          <w:b/>
          <w:sz w:val="20"/>
          <w:szCs w:val="20"/>
          <w:lang w:val="en-GB" w:eastAsia="zh-CN"/>
        </w:rPr>
        <w:t xml:space="preserve">: </w:t>
      </w:r>
      <w:r w:rsidR="00053A4C">
        <w:rPr>
          <w:b/>
          <w:sz w:val="20"/>
          <w:szCs w:val="20"/>
          <w:lang w:val="en-GB" w:eastAsia="zh-CN"/>
        </w:rPr>
        <w:t xml:space="preserve">RAN2 to discuss the enhancement to ensure that Remote UE will not be triggered to preform relay UE reselection immediately after establishing PC5 unicast link with </w:t>
      </w:r>
      <w:r w:rsidR="00EA3BDB">
        <w:rPr>
          <w:b/>
          <w:sz w:val="20"/>
          <w:szCs w:val="20"/>
          <w:lang w:val="en-GB" w:eastAsia="zh-CN"/>
        </w:rPr>
        <w:t xml:space="preserve">the newly </w:t>
      </w:r>
      <w:r w:rsidR="00053A4C">
        <w:rPr>
          <w:b/>
          <w:sz w:val="20"/>
          <w:szCs w:val="20"/>
          <w:lang w:val="en-GB" w:eastAsia="zh-CN"/>
        </w:rPr>
        <w:t>selected relay UE, due to the SD-RSRP of selected relay UE is lower than q-RxLevmin1 (obtained from relay UE after PC5 unicast link establishment).</w:t>
      </w:r>
    </w:p>
    <w:p w14:paraId="5D1E29E1" w14:textId="13CCC06C" w:rsidR="00966974" w:rsidRPr="00546A45" w:rsidRDefault="00546A45" w:rsidP="00546A45">
      <w:pPr>
        <w:pStyle w:val="Heading2"/>
      </w:pPr>
      <w:r w:rsidRPr="00546A45">
        <w:t>2.2</w:t>
      </w:r>
      <w:r w:rsidR="004F5E89">
        <w:t xml:space="preserve"> </w:t>
      </w:r>
      <w:r w:rsidR="00036A4B">
        <w:t xml:space="preserve">CG configuration for </w:t>
      </w:r>
      <w:r w:rsidR="004F5E89">
        <w:t>Sidelink discovery message</w:t>
      </w:r>
    </w:p>
    <w:p w14:paraId="393E41E4" w14:textId="1EF9F950" w:rsidR="00966974" w:rsidRDefault="00966974" w:rsidP="00966974">
      <w:pPr>
        <w:rPr>
          <w:sz w:val="20"/>
          <w:szCs w:val="20"/>
          <w:lang w:val="en-GB" w:eastAsia="zh-CN"/>
        </w:rPr>
      </w:pPr>
      <w:r>
        <w:rPr>
          <w:rFonts w:hint="eastAsia"/>
          <w:sz w:val="20"/>
          <w:szCs w:val="20"/>
          <w:lang w:val="en-GB" w:eastAsia="zh-CN"/>
        </w:rPr>
        <w:t>S</w:t>
      </w:r>
      <w:r>
        <w:rPr>
          <w:sz w:val="20"/>
          <w:szCs w:val="20"/>
          <w:lang w:val="en-GB" w:eastAsia="zh-CN"/>
        </w:rPr>
        <w:t xml:space="preserve">imilar to normal sidelink communication, the UE may also need to broadcast the discovery message periodically. In this case, the SL configured grant in the dedicated discovery RP is a good choice to support such periodic transmission. </w:t>
      </w:r>
      <w:r w:rsidR="00036A4B">
        <w:rPr>
          <w:sz w:val="20"/>
          <w:szCs w:val="20"/>
          <w:lang w:val="en-GB" w:eastAsia="zh-CN"/>
        </w:rPr>
        <w:t>I</w:t>
      </w:r>
      <w:r>
        <w:rPr>
          <w:sz w:val="20"/>
          <w:szCs w:val="20"/>
          <w:lang w:val="en-GB" w:eastAsia="zh-CN"/>
        </w:rPr>
        <w:t xml:space="preserve">n current </w:t>
      </w:r>
      <w:r w:rsidRPr="0023281B">
        <w:rPr>
          <w:i/>
          <w:sz w:val="20"/>
          <w:szCs w:val="20"/>
          <w:lang w:val="en-GB" w:eastAsia="zh-CN"/>
        </w:rPr>
        <w:t>UEAssistanceInformation</w:t>
      </w:r>
      <w:r>
        <w:rPr>
          <w:sz w:val="20"/>
          <w:szCs w:val="20"/>
          <w:lang w:val="en-GB" w:eastAsia="zh-CN"/>
        </w:rPr>
        <w:t xml:space="preserve"> message, the UE needs to report </w:t>
      </w:r>
      <w:r w:rsidRPr="00A20745">
        <w:rPr>
          <w:i/>
          <w:sz w:val="20"/>
          <w:szCs w:val="20"/>
          <w:lang w:val="en-GB" w:eastAsia="zh-CN"/>
        </w:rPr>
        <w:t>trafficPeriodicity</w:t>
      </w:r>
      <w:r>
        <w:rPr>
          <w:sz w:val="20"/>
          <w:szCs w:val="20"/>
          <w:lang w:val="en-GB" w:eastAsia="zh-CN"/>
        </w:rPr>
        <w:t xml:space="preserve">, </w:t>
      </w:r>
      <w:r w:rsidRPr="00A20745">
        <w:rPr>
          <w:i/>
          <w:sz w:val="20"/>
          <w:szCs w:val="20"/>
          <w:lang w:val="en-GB" w:eastAsia="zh-CN"/>
        </w:rPr>
        <w:t>timing</w:t>
      </w:r>
      <w:r>
        <w:rPr>
          <w:i/>
          <w:sz w:val="20"/>
          <w:szCs w:val="20"/>
          <w:lang w:val="en-GB" w:eastAsia="zh-CN"/>
        </w:rPr>
        <w:t>O</w:t>
      </w:r>
      <w:r w:rsidRPr="00A20745">
        <w:rPr>
          <w:i/>
          <w:sz w:val="20"/>
          <w:szCs w:val="20"/>
          <w:lang w:val="en-GB" w:eastAsia="zh-CN"/>
        </w:rPr>
        <w:t>ffset</w:t>
      </w:r>
      <w:r>
        <w:rPr>
          <w:sz w:val="20"/>
          <w:szCs w:val="20"/>
          <w:lang w:val="en-GB" w:eastAsia="zh-CN"/>
        </w:rPr>
        <w:t xml:space="preserve">, </w:t>
      </w:r>
      <w:r w:rsidRPr="00A20745">
        <w:rPr>
          <w:i/>
          <w:sz w:val="20"/>
          <w:szCs w:val="20"/>
          <w:lang w:val="en-GB" w:eastAsia="zh-CN"/>
        </w:rPr>
        <w:t>message</w:t>
      </w:r>
      <w:r>
        <w:rPr>
          <w:i/>
          <w:sz w:val="20"/>
          <w:szCs w:val="20"/>
          <w:lang w:val="en-GB" w:eastAsia="zh-CN"/>
        </w:rPr>
        <w:t>S</w:t>
      </w:r>
      <w:r w:rsidRPr="00A20745">
        <w:rPr>
          <w:i/>
          <w:sz w:val="20"/>
          <w:szCs w:val="20"/>
          <w:lang w:val="en-GB" w:eastAsia="zh-CN"/>
        </w:rPr>
        <w:t>ize</w:t>
      </w:r>
      <w:r>
        <w:rPr>
          <w:sz w:val="20"/>
          <w:szCs w:val="20"/>
          <w:lang w:val="en-GB" w:eastAsia="zh-CN"/>
        </w:rPr>
        <w:t xml:space="preserve"> and </w:t>
      </w:r>
      <w:r w:rsidRPr="00A20745">
        <w:rPr>
          <w:i/>
          <w:sz w:val="20"/>
          <w:szCs w:val="20"/>
          <w:lang w:val="en-GB" w:eastAsia="zh-CN"/>
        </w:rPr>
        <w:t>sl-QoS-FlowIdentity</w:t>
      </w:r>
      <w:r>
        <w:rPr>
          <w:sz w:val="20"/>
          <w:szCs w:val="20"/>
          <w:lang w:val="en-GB" w:eastAsia="zh-CN"/>
        </w:rPr>
        <w:t>. However, discovery message is a PC5-S signal</w:t>
      </w:r>
      <w:r w:rsidR="00691723">
        <w:rPr>
          <w:sz w:val="20"/>
          <w:szCs w:val="20"/>
          <w:lang w:val="en-GB" w:eastAsia="zh-CN"/>
        </w:rPr>
        <w:t xml:space="preserve"> and</w:t>
      </w:r>
      <w:r>
        <w:rPr>
          <w:sz w:val="20"/>
          <w:szCs w:val="20"/>
          <w:lang w:val="en-GB" w:eastAsia="zh-CN"/>
        </w:rPr>
        <w:t xml:space="preserve"> there is no SL QoS flow ID associated. And to enable the gNB to distinguish the requirement for normal sidelink communication and sidelink discovery communication to provide appropriate RP configuration, we think </w:t>
      </w:r>
      <w:r w:rsidR="00036A4B">
        <w:rPr>
          <w:sz w:val="20"/>
          <w:szCs w:val="20"/>
          <w:lang w:val="en-GB" w:eastAsia="zh-CN"/>
        </w:rPr>
        <w:t xml:space="preserve">new field should be introduced </w:t>
      </w:r>
      <w:r>
        <w:rPr>
          <w:sz w:val="20"/>
          <w:szCs w:val="20"/>
          <w:lang w:val="en-GB" w:eastAsia="zh-CN"/>
        </w:rPr>
        <w:t xml:space="preserve">in </w:t>
      </w:r>
      <w:r w:rsidRPr="0023281B">
        <w:rPr>
          <w:i/>
          <w:sz w:val="20"/>
          <w:szCs w:val="20"/>
          <w:lang w:val="en-GB" w:eastAsia="zh-CN"/>
        </w:rPr>
        <w:t>UEAssistanceInformation</w:t>
      </w:r>
      <w:r>
        <w:rPr>
          <w:sz w:val="20"/>
          <w:szCs w:val="20"/>
          <w:lang w:val="en-GB" w:eastAsia="zh-CN"/>
        </w:rPr>
        <w:t xml:space="preserve"> </w:t>
      </w:r>
      <w:r w:rsidR="00036A4B">
        <w:rPr>
          <w:sz w:val="20"/>
          <w:szCs w:val="20"/>
          <w:lang w:val="en-GB" w:eastAsia="zh-CN"/>
        </w:rPr>
        <w:t>message for sidelink discovery.</w:t>
      </w:r>
    </w:p>
    <w:p w14:paraId="2472A484" w14:textId="76DE3D70" w:rsidR="00966974" w:rsidRPr="00A20745" w:rsidRDefault="00966974" w:rsidP="00966974">
      <w:pPr>
        <w:rPr>
          <w:b/>
          <w:sz w:val="20"/>
          <w:szCs w:val="20"/>
          <w:lang w:val="en-GB" w:eastAsia="zh-CN"/>
        </w:rPr>
      </w:pPr>
      <w:r>
        <w:rPr>
          <w:b/>
          <w:sz w:val="20"/>
          <w:szCs w:val="20"/>
          <w:lang w:val="en-GB" w:eastAsia="zh-CN"/>
        </w:rPr>
        <w:t xml:space="preserve">Proposal </w:t>
      </w:r>
      <w:r w:rsidR="00546A45">
        <w:rPr>
          <w:b/>
          <w:sz w:val="20"/>
          <w:szCs w:val="20"/>
          <w:lang w:val="en-GB" w:eastAsia="zh-CN"/>
        </w:rPr>
        <w:t>2</w:t>
      </w:r>
      <w:r>
        <w:rPr>
          <w:b/>
          <w:sz w:val="20"/>
          <w:szCs w:val="20"/>
          <w:lang w:val="en-GB" w:eastAsia="zh-CN"/>
        </w:rPr>
        <w:t>:</w:t>
      </w:r>
      <w:r w:rsidRPr="00C11B76">
        <w:rPr>
          <w:b/>
          <w:sz w:val="20"/>
          <w:szCs w:val="20"/>
          <w:lang w:val="en-GB" w:eastAsia="zh-CN"/>
        </w:rPr>
        <w:t xml:space="preserve"> </w:t>
      </w:r>
      <w:r w:rsidRPr="00A20745">
        <w:rPr>
          <w:b/>
          <w:sz w:val="20"/>
          <w:szCs w:val="20"/>
          <w:lang w:val="en-GB" w:eastAsia="zh-CN"/>
        </w:rPr>
        <w:t xml:space="preserve">UE shall inform </w:t>
      </w:r>
      <w:r w:rsidR="00691723">
        <w:rPr>
          <w:b/>
          <w:sz w:val="20"/>
          <w:szCs w:val="20"/>
          <w:lang w:val="en-GB" w:eastAsia="zh-CN"/>
        </w:rPr>
        <w:t xml:space="preserve">the </w:t>
      </w:r>
      <w:r w:rsidRPr="00A20745">
        <w:rPr>
          <w:b/>
          <w:sz w:val="20"/>
          <w:szCs w:val="20"/>
          <w:lang w:val="en-GB" w:eastAsia="zh-CN"/>
        </w:rPr>
        <w:t xml:space="preserve">gNB </w:t>
      </w:r>
      <w:r w:rsidR="00691723">
        <w:rPr>
          <w:b/>
          <w:sz w:val="20"/>
          <w:szCs w:val="20"/>
          <w:lang w:val="en-GB" w:eastAsia="zh-CN"/>
        </w:rPr>
        <w:t xml:space="preserve">that </w:t>
      </w:r>
      <w:r>
        <w:rPr>
          <w:b/>
          <w:sz w:val="20"/>
          <w:szCs w:val="20"/>
          <w:lang w:val="en-GB" w:eastAsia="zh-CN"/>
        </w:rPr>
        <w:t>the SL configur</w:t>
      </w:r>
      <w:r w:rsidR="00691723">
        <w:rPr>
          <w:b/>
          <w:sz w:val="20"/>
          <w:szCs w:val="20"/>
          <w:lang w:val="en-GB" w:eastAsia="zh-CN"/>
        </w:rPr>
        <w:t>ed</w:t>
      </w:r>
      <w:r>
        <w:rPr>
          <w:b/>
          <w:sz w:val="20"/>
          <w:szCs w:val="20"/>
          <w:lang w:val="en-GB" w:eastAsia="zh-CN"/>
        </w:rPr>
        <w:t xml:space="preserve"> grant is requested for sidelink discovery transmission in </w:t>
      </w:r>
      <w:r w:rsidRPr="0023281B">
        <w:rPr>
          <w:b/>
          <w:i/>
          <w:sz w:val="20"/>
          <w:szCs w:val="20"/>
          <w:lang w:val="en-GB" w:eastAsia="zh-CN"/>
        </w:rPr>
        <w:t>UEAssistanceInformation</w:t>
      </w:r>
      <w:r>
        <w:rPr>
          <w:b/>
          <w:sz w:val="20"/>
          <w:szCs w:val="20"/>
          <w:lang w:val="en-GB" w:eastAsia="zh-CN"/>
        </w:rPr>
        <w:t xml:space="preserve"> without reporting QoS related information.</w:t>
      </w:r>
    </w:p>
    <w:p w14:paraId="7421D742" w14:textId="77777777" w:rsidR="00966974" w:rsidRPr="00966974" w:rsidRDefault="00966974" w:rsidP="00A81891">
      <w:pPr>
        <w:rPr>
          <w:b/>
          <w:sz w:val="20"/>
          <w:szCs w:val="20"/>
          <w:lang w:val="en-GB" w:eastAsia="zh-CN"/>
        </w:rPr>
      </w:pPr>
    </w:p>
    <w:bookmarkEnd w:id="0"/>
    <w:bookmarkEnd w:id="1"/>
    <w:bookmarkEnd w:id="5"/>
    <w:p w14:paraId="6FF04AC7"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lastRenderedPageBreak/>
        <w:t>Conclusion</w:t>
      </w:r>
    </w:p>
    <w:p w14:paraId="7071B6BE" w14:textId="705FE1D1" w:rsidR="00AD51AD" w:rsidRPr="00773B9E" w:rsidRDefault="0086315F" w:rsidP="00AD51AD">
      <w:pPr>
        <w:rPr>
          <w:sz w:val="20"/>
          <w:szCs w:val="20"/>
          <w:lang w:val="en-GB" w:eastAsia="zh-CN"/>
        </w:rPr>
      </w:pPr>
      <w:r w:rsidRPr="00773B9E">
        <w:rPr>
          <w:sz w:val="20"/>
          <w:szCs w:val="20"/>
          <w:lang w:val="en-GB" w:eastAsia="zh-CN"/>
        </w:rPr>
        <w:t xml:space="preserve">In this contribution, we have </w:t>
      </w:r>
      <w:r w:rsidR="002E2107">
        <w:rPr>
          <w:sz w:val="20"/>
          <w:szCs w:val="20"/>
          <w:lang w:val="en-GB" w:eastAsia="zh-CN"/>
        </w:rPr>
        <w:t>discusses about Cell reservations/</w:t>
      </w:r>
      <w:r w:rsidR="002E2107" w:rsidRPr="002E2107">
        <w:rPr>
          <w:sz w:val="20"/>
          <w:szCs w:val="20"/>
          <w:lang w:val="en-GB" w:eastAsia="zh-CN"/>
        </w:rPr>
        <w:t>access restrictions handling</w:t>
      </w:r>
      <w:r w:rsidR="002E2107">
        <w:rPr>
          <w:sz w:val="20"/>
          <w:szCs w:val="20"/>
          <w:lang w:val="en-GB" w:eastAsia="zh-CN"/>
        </w:rPr>
        <w:t xml:space="preserve"> and </w:t>
      </w:r>
      <w:r w:rsidR="002E2107" w:rsidRPr="002E2107">
        <w:rPr>
          <w:sz w:val="20"/>
          <w:szCs w:val="20"/>
          <w:lang w:val="en-GB" w:eastAsia="zh-CN"/>
        </w:rPr>
        <w:t>Relay (re)selection evaluation process</w:t>
      </w:r>
      <w:r w:rsidRPr="00773B9E">
        <w:rPr>
          <w:sz w:val="20"/>
          <w:szCs w:val="20"/>
          <w:lang w:val="en-GB" w:eastAsia="zh-CN"/>
        </w:rPr>
        <w:t xml:space="preserve"> and the following proposals were provided:</w:t>
      </w:r>
    </w:p>
    <w:p w14:paraId="0850440B" w14:textId="0A4F059C" w:rsidR="002E2107" w:rsidRPr="002E2107" w:rsidRDefault="002E2107" w:rsidP="005B2A84">
      <w:pPr>
        <w:rPr>
          <w:b/>
          <w:i/>
          <w:sz w:val="20"/>
          <w:szCs w:val="20"/>
          <w:u w:val="single"/>
          <w:lang w:val="en-GB" w:eastAsia="zh-CN"/>
        </w:rPr>
      </w:pPr>
      <w:r w:rsidRPr="002E2107">
        <w:rPr>
          <w:b/>
          <w:i/>
          <w:u w:val="single"/>
        </w:rPr>
        <w:t>Relay (re)selection evaluation process</w:t>
      </w:r>
    </w:p>
    <w:p w14:paraId="56F1714C" w14:textId="23BE42F7" w:rsidR="002E2107" w:rsidRDefault="002E2107" w:rsidP="002E2107">
      <w:pPr>
        <w:rPr>
          <w:b/>
          <w:sz w:val="20"/>
          <w:szCs w:val="20"/>
          <w:lang w:val="en-GB" w:eastAsia="zh-CN"/>
        </w:rPr>
      </w:pPr>
      <w:r>
        <w:rPr>
          <w:b/>
          <w:sz w:val="20"/>
          <w:szCs w:val="20"/>
          <w:lang w:val="en-GB" w:eastAsia="zh-CN"/>
        </w:rPr>
        <w:t xml:space="preserve">Observation 1: </w:t>
      </w:r>
      <w:r w:rsidR="00886BC9">
        <w:rPr>
          <w:b/>
          <w:sz w:val="20"/>
          <w:szCs w:val="20"/>
          <w:lang w:val="en-GB" w:eastAsia="zh-CN"/>
        </w:rPr>
        <w:t xml:space="preserve">Immediately after </w:t>
      </w:r>
      <w:r>
        <w:rPr>
          <w:b/>
          <w:sz w:val="20"/>
          <w:szCs w:val="20"/>
          <w:lang w:val="en-GB" w:eastAsia="zh-CN"/>
        </w:rPr>
        <w:t>relay UE (re)selection, remote UE needs to (re)select a candidate relay UE whose SD-RSRP exceeds q-RxLevmin by minHyst.</w:t>
      </w:r>
    </w:p>
    <w:p w14:paraId="07945A30" w14:textId="77777777" w:rsidR="002E2107" w:rsidRDefault="002E2107" w:rsidP="002E2107">
      <w:pPr>
        <w:rPr>
          <w:b/>
          <w:sz w:val="20"/>
          <w:szCs w:val="20"/>
          <w:lang w:val="en-GB" w:eastAsia="zh-CN"/>
        </w:rPr>
      </w:pPr>
      <w:r>
        <w:rPr>
          <w:b/>
          <w:sz w:val="20"/>
          <w:szCs w:val="20"/>
          <w:lang w:val="en-GB" w:eastAsia="zh-CN"/>
        </w:rPr>
        <w:t>Observation 2: For relay UE reselection, remote UE can be triggered to reselect another relay UE when the SL-RSRP is lower than q-RxLevMin.</w:t>
      </w:r>
    </w:p>
    <w:p w14:paraId="6154944A" w14:textId="77777777" w:rsidR="002E2107" w:rsidRDefault="002E2107" w:rsidP="002E2107">
      <w:pPr>
        <w:rPr>
          <w:b/>
          <w:sz w:val="20"/>
          <w:szCs w:val="20"/>
          <w:lang w:val="en-GB" w:eastAsia="zh-CN"/>
        </w:rPr>
      </w:pPr>
      <w:r>
        <w:rPr>
          <w:b/>
          <w:sz w:val="20"/>
          <w:szCs w:val="20"/>
          <w:lang w:val="en-GB" w:eastAsia="zh-CN"/>
        </w:rPr>
        <w:t>Observation 3: The SD-RSRP of selected Relay UE can be lower than q-RxLevMin1 (new configuration parameter obtained after establishing PC5 unicast link with selected Relay UE, which will trigger Relay UE reselection immediately.</w:t>
      </w:r>
    </w:p>
    <w:p w14:paraId="094A6C00" w14:textId="1F6434F6" w:rsidR="00256CF1" w:rsidRDefault="00256CF1" w:rsidP="005B2A84">
      <w:pPr>
        <w:rPr>
          <w:b/>
          <w:sz w:val="20"/>
          <w:szCs w:val="20"/>
          <w:lang w:val="en-GB" w:eastAsia="zh-CN"/>
        </w:rPr>
      </w:pPr>
      <w:r>
        <w:rPr>
          <w:b/>
          <w:sz w:val="20"/>
          <w:szCs w:val="20"/>
          <w:lang w:val="en-GB" w:eastAsia="zh-CN"/>
        </w:rPr>
        <w:t xml:space="preserve">Proposal </w:t>
      </w:r>
      <w:r w:rsidR="00A86262">
        <w:rPr>
          <w:b/>
          <w:sz w:val="20"/>
          <w:szCs w:val="20"/>
          <w:lang w:val="en-GB" w:eastAsia="zh-CN"/>
        </w:rPr>
        <w:t>1</w:t>
      </w:r>
      <w:r>
        <w:rPr>
          <w:b/>
          <w:sz w:val="20"/>
          <w:szCs w:val="20"/>
          <w:lang w:val="en-GB" w:eastAsia="zh-CN"/>
        </w:rPr>
        <w:t xml:space="preserve">: RAN2 to discuss </w:t>
      </w:r>
      <w:r w:rsidR="00053A4C">
        <w:rPr>
          <w:b/>
          <w:sz w:val="20"/>
          <w:szCs w:val="20"/>
          <w:lang w:val="en-GB" w:eastAsia="zh-CN"/>
        </w:rPr>
        <w:t>the enhancement</w:t>
      </w:r>
      <w:r>
        <w:rPr>
          <w:b/>
          <w:sz w:val="20"/>
          <w:szCs w:val="20"/>
          <w:lang w:val="en-GB" w:eastAsia="zh-CN"/>
        </w:rPr>
        <w:t xml:space="preserve"> to ensure th</w:t>
      </w:r>
      <w:r w:rsidR="00053A4C">
        <w:rPr>
          <w:b/>
          <w:sz w:val="20"/>
          <w:szCs w:val="20"/>
          <w:lang w:val="en-GB" w:eastAsia="zh-CN"/>
        </w:rPr>
        <w:t>at</w:t>
      </w:r>
      <w:r>
        <w:rPr>
          <w:b/>
          <w:sz w:val="20"/>
          <w:szCs w:val="20"/>
          <w:lang w:val="en-GB" w:eastAsia="zh-CN"/>
        </w:rPr>
        <w:t xml:space="preserve"> </w:t>
      </w:r>
      <w:r w:rsidR="00053A4C">
        <w:rPr>
          <w:b/>
          <w:sz w:val="20"/>
          <w:szCs w:val="20"/>
          <w:lang w:val="en-GB" w:eastAsia="zh-CN"/>
        </w:rPr>
        <w:t xml:space="preserve">Remote UE will not be triggered to preform relay UE reselection immediately after establishing PC5 unicast link with selected relay UE, due to the </w:t>
      </w:r>
      <w:r>
        <w:rPr>
          <w:b/>
          <w:sz w:val="20"/>
          <w:szCs w:val="20"/>
          <w:lang w:val="en-GB" w:eastAsia="zh-CN"/>
        </w:rPr>
        <w:t xml:space="preserve">SD-RSRP of selected relay UE is </w:t>
      </w:r>
      <w:r w:rsidR="00053A4C">
        <w:rPr>
          <w:b/>
          <w:sz w:val="20"/>
          <w:szCs w:val="20"/>
          <w:lang w:val="en-GB" w:eastAsia="zh-CN"/>
        </w:rPr>
        <w:t>lower than</w:t>
      </w:r>
      <w:r>
        <w:rPr>
          <w:b/>
          <w:sz w:val="20"/>
          <w:szCs w:val="20"/>
          <w:lang w:val="en-GB" w:eastAsia="zh-CN"/>
        </w:rPr>
        <w:t xml:space="preserve"> q-RxLevmin1 (obtained from relay UE after PC5 unicast link establishment).</w:t>
      </w:r>
    </w:p>
    <w:p w14:paraId="6CD596CE" w14:textId="2EC3843E" w:rsidR="003E6144" w:rsidRPr="004F5E89" w:rsidRDefault="00260FC5" w:rsidP="005B2A84">
      <w:pPr>
        <w:rPr>
          <w:b/>
          <w:i/>
          <w:u w:val="single"/>
        </w:rPr>
      </w:pPr>
      <w:r w:rsidRPr="00260FC5">
        <w:rPr>
          <w:b/>
          <w:i/>
          <w:u w:val="single"/>
        </w:rPr>
        <w:t>CG configuration for Sidelink discovery message</w:t>
      </w:r>
    </w:p>
    <w:p w14:paraId="59075DA3" w14:textId="5CAB7D32" w:rsidR="003E6144" w:rsidRPr="003E6144" w:rsidRDefault="003E6144" w:rsidP="005B2A84">
      <w:pPr>
        <w:rPr>
          <w:b/>
          <w:sz w:val="20"/>
          <w:szCs w:val="20"/>
          <w:lang w:val="en-GB" w:eastAsia="zh-CN"/>
        </w:rPr>
      </w:pPr>
      <w:r>
        <w:rPr>
          <w:b/>
          <w:sz w:val="20"/>
          <w:szCs w:val="20"/>
          <w:lang w:val="en-GB" w:eastAsia="zh-CN"/>
        </w:rPr>
        <w:t>Proposal 2:</w:t>
      </w:r>
      <w:r w:rsidRPr="00C11B76">
        <w:rPr>
          <w:b/>
          <w:sz w:val="20"/>
          <w:szCs w:val="20"/>
          <w:lang w:val="en-GB" w:eastAsia="zh-CN"/>
        </w:rPr>
        <w:t xml:space="preserve"> </w:t>
      </w:r>
      <w:r w:rsidRPr="00A20745">
        <w:rPr>
          <w:b/>
          <w:sz w:val="20"/>
          <w:szCs w:val="20"/>
          <w:lang w:val="en-GB" w:eastAsia="zh-CN"/>
        </w:rPr>
        <w:t xml:space="preserve">UE shall inform </w:t>
      </w:r>
      <w:r w:rsidR="00691723">
        <w:rPr>
          <w:b/>
          <w:sz w:val="20"/>
          <w:szCs w:val="20"/>
          <w:lang w:val="en-GB" w:eastAsia="zh-CN"/>
        </w:rPr>
        <w:t xml:space="preserve">the </w:t>
      </w:r>
      <w:r w:rsidRPr="00A20745">
        <w:rPr>
          <w:b/>
          <w:sz w:val="20"/>
          <w:szCs w:val="20"/>
          <w:lang w:val="en-GB" w:eastAsia="zh-CN"/>
        </w:rPr>
        <w:t xml:space="preserve">gNB </w:t>
      </w:r>
      <w:r w:rsidR="00691723">
        <w:rPr>
          <w:b/>
          <w:sz w:val="20"/>
          <w:szCs w:val="20"/>
          <w:lang w:val="en-GB" w:eastAsia="zh-CN"/>
        </w:rPr>
        <w:t xml:space="preserve">that </w:t>
      </w:r>
      <w:r>
        <w:rPr>
          <w:b/>
          <w:sz w:val="20"/>
          <w:szCs w:val="20"/>
          <w:lang w:val="en-GB" w:eastAsia="zh-CN"/>
        </w:rPr>
        <w:t>the SL configur</w:t>
      </w:r>
      <w:r w:rsidR="00691723">
        <w:rPr>
          <w:b/>
          <w:sz w:val="20"/>
          <w:szCs w:val="20"/>
          <w:lang w:val="en-GB" w:eastAsia="zh-CN"/>
        </w:rPr>
        <w:t>ed</w:t>
      </w:r>
      <w:bookmarkStart w:id="6" w:name="_GoBack"/>
      <w:bookmarkEnd w:id="6"/>
      <w:r>
        <w:rPr>
          <w:b/>
          <w:sz w:val="20"/>
          <w:szCs w:val="20"/>
          <w:lang w:val="en-GB" w:eastAsia="zh-CN"/>
        </w:rPr>
        <w:t xml:space="preserve"> grant is requested for sidelink discovery transmission in </w:t>
      </w:r>
      <w:r w:rsidRPr="0023281B">
        <w:rPr>
          <w:b/>
          <w:i/>
          <w:sz w:val="20"/>
          <w:szCs w:val="20"/>
          <w:lang w:val="en-GB" w:eastAsia="zh-CN"/>
        </w:rPr>
        <w:t>UEAssistanceInformation</w:t>
      </w:r>
      <w:r>
        <w:rPr>
          <w:b/>
          <w:sz w:val="20"/>
          <w:szCs w:val="20"/>
          <w:lang w:val="en-GB" w:eastAsia="zh-CN"/>
        </w:rPr>
        <w:t xml:space="preserve"> without reporting QoS related information.</w:t>
      </w:r>
    </w:p>
    <w:p w14:paraId="29BFDD4B" w14:textId="77777777" w:rsidR="00AD51AD" w:rsidRPr="00773B9E" w:rsidRDefault="00AD51AD" w:rsidP="00BF35C1">
      <w:pPr>
        <w:pStyle w:val="ListParagraph"/>
        <w:keepNext/>
        <w:keepLines/>
        <w:widowControl w:val="0"/>
        <w:numPr>
          <w:ilvl w:val="0"/>
          <w:numId w:val="3"/>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04D02F6F" w14:textId="14AA4034" w:rsidR="00723ACB" w:rsidRPr="00773B9E" w:rsidRDefault="00FE731B" w:rsidP="00723ACB">
      <w:pPr>
        <w:pStyle w:val="References"/>
        <w:rPr>
          <w:szCs w:val="20"/>
          <w:lang w:val="en-GB"/>
        </w:rPr>
      </w:pPr>
      <w:r>
        <w:rPr>
          <w:szCs w:val="20"/>
          <w:lang w:val="en-GB" w:eastAsia="zh-CN"/>
        </w:rPr>
        <w:t>TS 38.304</w:t>
      </w:r>
    </w:p>
    <w:p w14:paraId="1A7B6805" w14:textId="353E8A07" w:rsidR="00735EBB" w:rsidRPr="006D7A01" w:rsidRDefault="00FE731B" w:rsidP="006D7A01">
      <w:pPr>
        <w:pStyle w:val="References"/>
        <w:rPr>
          <w:szCs w:val="20"/>
          <w:lang w:val="en-GB" w:eastAsia="zh-CN"/>
        </w:rPr>
      </w:pPr>
      <w:r>
        <w:rPr>
          <w:szCs w:val="20"/>
          <w:lang w:val="en-GB" w:eastAsia="zh-CN"/>
        </w:rPr>
        <w:t>TS 38.331</w:t>
      </w:r>
    </w:p>
    <w:sectPr w:rsidR="00735EBB" w:rsidRPr="006D7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A67D" w14:textId="77777777" w:rsidR="00902208" w:rsidRDefault="00902208">
      <w:r>
        <w:separator/>
      </w:r>
    </w:p>
  </w:endnote>
  <w:endnote w:type="continuationSeparator" w:id="0">
    <w:p w14:paraId="36AAEA7A" w14:textId="77777777" w:rsidR="00902208" w:rsidRDefault="0090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FD710" w14:textId="77777777" w:rsidR="00902208" w:rsidRDefault="00902208">
      <w:r>
        <w:separator/>
      </w:r>
    </w:p>
  </w:footnote>
  <w:footnote w:type="continuationSeparator" w:id="0">
    <w:p w14:paraId="7EF1D4FD" w14:textId="77777777" w:rsidR="00902208" w:rsidRDefault="009022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E3EE8"/>
    <w:multiLevelType w:val="multilevel"/>
    <w:tmpl w:val="0409001D"/>
    <w:styleLink w:val="H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8424922"/>
    <w:multiLevelType w:val="multilevel"/>
    <w:tmpl w:val="B9BAB312"/>
    <w:lvl w:ilvl="0">
      <w:start w:val="1"/>
      <w:numFmt w:val="decimal"/>
      <w:lvlText w:val="%1."/>
      <w:lvlJc w:val="left"/>
      <w:pPr>
        <w:ind w:left="360" w:hanging="360"/>
      </w:pPr>
      <w:rPr>
        <w:rFonts w:hint="default"/>
        <w:lang w:val="en-GB"/>
      </w:rPr>
    </w:lvl>
    <w:lvl w:ilvl="1">
      <w:start w:val="1"/>
      <w:numFmt w:val="decimal"/>
      <w:isLgl/>
      <w:lvlText w:val="%1.%2"/>
      <w:lvlJc w:val="left"/>
      <w:pPr>
        <w:ind w:left="360" w:hanging="36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720" w:hanging="720"/>
      </w:pPr>
      <w:rPr>
        <w:rFonts w:hint="default"/>
        <w:sz w:val="22"/>
      </w:rPr>
    </w:lvl>
    <w:lvl w:ilvl="4">
      <w:start w:val="1"/>
      <w:numFmt w:val="decimal"/>
      <w:isLgl/>
      <w:lvlText w:val="%1.%2.%3.%4.%5"/>
      <w:lvlJc w:val="left"/>
      <w:pPr>
        <w:ind w:left="720" w:hanging="720"/>
      </w:pPr>
      <w:rPr>
        <w:rFonts w:hint="default"/>
        <w:sz w:val="22"/>
      </w:rPr>
    </w:lvl>
    <w:lvl w:ilvl="5">
      <w:start w:val="1"/>
      <w:numFmt w:val="decimal"/>
      <w:isLgl/>
      <w:lvlText w:val="%1.%2.%3.%4.%5.%6"/>
      <w:lvlJc w:val="left"/>
      <w:pPr>
        <w:ind w:left="1080" w:hanging="1080"/>
      </w:pPr>
      <w:rPr>
        <w:rFonts w:hint="default"/>
        <w:sz w:val="22"/>
      </w:rPr>
    </w:lvl>
    <w:lvl w:ilvl="6">
      <w:start w:val="1"/>
      <w:numFmt w:val="decimal"/>
      <w:isLgl/>
      <w:lvlText w:val="%1.%2.%3.%4.%5.%6.%7"/>
      <w:lvlJc w:val="left"/>
      <w:pPr>
        <w:ind w:left="1080" w:hanging="1080"/>
      </w:pPr>
      <w:rPr>
        <w:rFonts w:hint="default"/>
        <w:sz w:val="22"/>
      </w:rPr>
    </w:lvl>
    <w:lvl w:ilvl="7">
      <w:start w:val="1"/>
      <w:numFmt w:val="decimal"/>
      <w:isLgl/>
      <w:lvlText w:val="%1.%2.%3.%4.%5.%6.%7.%8"/>
      <w:lvlJc w:val="left"/>
      <w:pPr>
        <w:ind w:left="1440" w:hanging="1440"/>
      </w:pPr>
      <w:rPr>
        <w:rFonts w:hint="default"/>
        <w:sz w:val="22"/>
      </w:rPr>
    </w:lvl>
    <w:lvl w:ilvl="8">
      <w:start w:val="1"/>
      <w:numFmt w:val="decimal"/>
      <w:isLgl/>
      <w:lvlText w:val="%1.%2.%3.%4.%5.%6.%7.%8.%9"/>
      <w:lvlJc w:val="left"/>
      <w:pPr>
        <w:ind w:left="1440" w:hanging="1440"/>
      </w:pPr>
      <w:rPr>
        <w:rFonts w:hint="default"/>
        <w:sz w:val="22"/>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1B470D"/>
    <w:multiLevelType w:val="multilevel"/>
    <w:tmpl w:val="E430B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C385455"/>
    <w:multiLevelType w:val="hybridMultilevel"/>
    <w:tmpl w:val="945CF09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FA9"/>
    <w:rsid w:val="000072B6"/>
    <w:rsid w:val="00007813"/>
    <w:rsid w:val="000109E6"/>
    <w:rsid w:val="00011F67"/>
    <w:rsid w:val="00012862"/>
    <w:rsid w:val="000128E6"/>
    <w:rsid w:val="00015EFB"/>
    <w:rsid w:val="000165E2"/>
    <w:rsid w:val="000172BE"/>
    <w:rsid w:val="00017D8A"/>
    <w:rsid w:val="000203FA"/>
    <w:rsid w:val="000216CC"/>
    <w:rsid w:val="00023388"/>
    <w:rsid w:val="00023425"/>
    <w:rsid w:val="000241BE"/>
    <w:rsid w:val="000242F2"/>
    <w:rsid w:val="000260A2"/>
    <w:rsid w:val="00026D4B"/>
    <w:rsid w:val="000275C6"/>
    <w:rsid w:val="00027AD6"/>
    <w:rsid w:val="0003024C"/>
    <w:rsid w:val="00031ADB"/>
    <w:rsid w:val="00032056"/>
    <w:rsid w:val="000328CA"/>
    <w:rsid w:val="00032DA9"/>
    <w:rsid w:val="00032E40"/>
    <w:rsid w:val="0003376B"/>
    <w:rsid w:val="00034157"/>
    <w:rsid w:val="00034676"/>
    <w:rsid w:val="000346E6"/>
    <w:rsid w:val="00034EBB"/>
    <w:rsid w:val="000352B3"/>
    <w:rsid w:val="00035B74"/>
    <w:rsid w:val="000367AC"/>
    <w:rsid w:val="00036A4B"/>
    <w:rsid w:val="00036CD4"/>
    <w:rsid w:val="0004023E"/>
    <w:rsid w:val="0004024B"/>
    <w:rsid w:val="00040FF4"/>
    <w:rsid w:val="00041435"/>
    <w:rsid w:val="00041C57"/>
    <w:rsid w:val="000434B7"/>
    <w:rsid w:val="000435E4"/>
    <w:rsid w:val="00046796"/>
    <w:rsid w:val="000467FD"/>
    <w:rsid w:val="00046AAF"/>
    <w:rsid w:val="00047225"/>
    <w:rsid w:val="00047E60"/>
    <w:rsid w:val="00052AD2"/>
    <w:rsid w:val="000530DF"/>
    <w:rsid w:val="00053A4C"/>
    <w:rsid w:val="00053E44"/>
    <w:rsid w:val="00054E0C"/>
    <w:rsid w:val="00054FE6"/>
    <w:rsid w:val="0005541D"/>
    <w:rsid w:val="0005578F"/>
    <w:rsid w:val="000565C8"/>
    <w:rsid w:val="0005724C"/>
    <w:rsid w:val="00057279"/>
    <w:rsid w:val="00057DC8"/>
    <w:rsid w:val="000612E1"/>
    <w:rsid w:val="000614FE"/>
    <w:rsid w:val="00063B36"/>
    <w:rsid w:val="00065D38"/>
    <w:rsid w:val="00067DD1"/>
    <w:rsid w:val="00067DDB"/>
    <w:rsid w:val="00070447"/>
    <w:rsid w:val="000706E7"/>
    <w:rsid w:val="000707EE"/>
    <w:rsid w:val="00070EF8"/>
    <w:rsid w:val="00071192"/>
    <w:rsid w:val="000713A7"/>
    <w:rsid w:val="00072A80"/>
    <w:rsid w:val="000731A0"/>
    <w:rsid w:val="000736C1"/>
    <w:rsid w:val="00073797"/>
    <w:rsid w:val="00073DEC"/>
    <w:rsid w:val="000745AA"/>
    <w:rsid w:val="00074E86"/>
    <w:rsid w:val="00075D02"/>
    <w:rsid w:val="00076097"/>
    <w:rsid w:val="00076541"/>
    <w:rsid w:val="000772F4"/>
    <w:rsid w:val="000776EB"/>
    <w:rsid w:val="00080BA8"/>
    <w:rsid w:val="000823B0"/>
    <w:rsid w:val="00082BB7"/>
    <w:rsid w:val="0008335B"/>
    <w:rsid w:val="00083379"/>
    <w:rsid w:val="00083587"/>
    <w:rsid w:val="00083838"/>
    <w:rsid w:val="00083B6A"/>
    <w:rsid w:val="00083E08"/>
    <w:rsid w:val="00083F58"/>
    <w:rsid w:val="00085E04"/>
    <w:rsid w:val="00085ECD"/>
    <w:rsid w:val="00086800"/>
    <w:rsid w:val="00086E6D"/>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1FF0"/>
    <w:rsid w:val="000A21B4"/>
    <w:rsid w:val="000A2CC7"/>
    <w:rsid w:val="000A2ED6"/>
    <w:rsid w:val="000A4205"/>
    <w:rsid w:val="000A4A19"/>
    <w:rsid w:val="000A6351"/>
    <w:rsid w:val="000A63D6"/>
    <w:rsid w:val="000A7B38"/>
    <w:rsid w:val="000A7BDC"/>
    <w:rsid w:val="000B0343"/>
    <w:rsid w:val="000B0B2E"/>
    <w:rsid w:val="000B2985"/>
    <w:rsid w:val="000B2C88"/>
    <w:rsid w:val="000B3342"/>
    <w:rsid w:val="000B51FA"/>
    <w:rsid w:val="000B5905"/>
    <w:rsid w:val="000B5975"/>
    <w:rsid w:val="000B6E2C"/>
    <w:rsid w:val="000B76C5"/>
    <w:rsid w:val="000B79FC"/>
    <w:rsid w:val="000B7A10"/>
    <w:rsid w:val="000C115D"/>
    <w:rsid w:val="000C1535"/>
    <w:rsid w:val="000C2218"/>
    <w:rsid w:val="000C252B"/>
    <w:rsid w:val="000C2FBD"/>
    <w:rsid w:val="000C3B0C"/>
    <w:rsid w:val="000C422D"/>
    <w:rsid w:val="000C5F91"/>
    <w:rsid w:val="000C6025"/>
    <w:rsid w:val="000D0565"/>
    <w:rsid w:val="000D0A5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53D"/>
    <w:rsid w:val="001026CA"/>
    <w:rsid w:val="00102B92"/>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387C"/>
    <w:rsid w:val="001141E3"/>
    <w:rsid w:val="001144DF"/>
    <w:rsid w:val="0011557B"/>
    <w:rsid w:val="00117C85"/>
    <w:rsid w:val="00120B13"/>
    <w:rsid w:val="00123A86"/>
    <w:rsid w:val="00124D84"/>
    <w:rsid w:val="001250DD"/>
    <w:rsid w:val="00125733"/>
    <w:rsid w:val="00125845"/>
    <w:rsid w:val="001263AA"/>
    <w:rsid w:val="00127072"/>
    <w:rsid w:val="0012758C"/>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230"/>
    <w:rsid w:val="0014450F"/>
    <w:rsid w:val="00144D8F"/>
    <w:rsid w:val="00145C74"/>
    <w:rsid w:val="00145D86"/>
    <w:rsid w:val="0014602C"/>
    <w:rsid w:val="001462E9"/>
    <w:rsid w:val="00146E32"/>
    <w:rsid w:val="00151619"/>
    <w:rsid w:val="00152835"/>
    <w:rsid w:val="00153BB6"/>
    <w:rsid w:val="001559FA"/>
    <w:rsid w:val="00155A98"/>
    <w:rsid w:val="00156374"/>
    <w:rsid w:val="001577D8"/>
    <w:rsid w:val="00157FC3"/>
    <w:rsid w:val="00160739"/>
    <w:rsid w:val="0016271E"/>
    <w:rsid w:val="00162D7A"/>
    <w:rsid w:val="00163F3C"/>
    <w:rsid w:val="00164DAB"/>
    <w:rsid w:val="0016584C"/>
    <w:rsid w:val="00165BBB"/>
    <w:rsid w:val="0016613F"/>
    <w:rsid w:val="00166215"/>
    <w:rsid w:val="00166591"/>
    <w:rsid w:val="00171143"/>
    <w:rsid w:val="00171408"/>
    <w:rsid w:val="00172864"/>
    <w:rsid w:val="00172B82"/>
    <w:rsid w:val="00172EFA"/>
    <w:rsid w:val="00173608"/>
    <w:rsid w:val="001745EC"/>
    <w:rsid w:val="001747B7"/>
    <w:rsid w:val="00175C30"/>
    <w:rsid w:val="00177069"/>
    <w:rsid w:val="00177FC1"/>
    <w:rsid w:val="00180A49"/>
    <w:rsid w:val="00180B25"/>
    <w:rsid w:val="001815A2"/>
    <w:rsid w:val="00181FC1"/>
    <w:rsid w:val="00183034"/>
    <w:rsid w:val="00183085"/>
    <w:rsid w:val="001830F7"/>
    <w:rsid w:val="00183EE6"/>
    <w:rsid w:val="00184B0B"/>
    <w:rsid w:val="0018588A"/>
    <w:rsid w:val="00186035"/>
    <w:rsid w:val="00186284"/>
    <w:rsid w:val="00187252"/>
    <w:rsid w:val="00191C91"/>
    <w:rsid w:val="00192DD9"/>
    <w:rsid w:val="00194339"/>
    <w:rsid w:val="00194848"/>
    <w:rsid w:val="001958EA"/>
    <w:rsid w:val="00195E0E"/>
    <w:rsid w:val="001A04C0"/>
    <w:rsid w:val="001A180D"/>
    <w:rsid w:val="001A1BAC"/>
    <w:rsid w:val="001A23CE"/>
    <w:rsid w:val="001A2C89"/>
    <w:rsid w:val="001A47FD"/>
    <w:rsid w:val="001A673E"/>
    <w:rsid w:val="001A7763"/>
    <w:rsid w:val="001A7FFE"/>
    <w:rsid w:val="001B229E"/>
    <w:rsid w:val="001B3964"/>
    <w:rsid w:val="001B4337"/>
    <w:rsid w:val="001B4452"/>
    <w:rsid w:val="001B466C"/>
    <w:rsid w:val="001B4F34"/>
    <w:rsid w:val="001B52EC"/>
    <w:rsid w:val="001B554A"/>
    <w:rsid w:val="001B6564"/>
    <w:rsid w:val="001B691A"/>
    <w:rsid w:val="001B71A1"/>
    <w:rsid w:val="001C02D8"/>
    <w:rsid w:val="001C04E3"/>
    <w:rsid w:val="001C2378"/>
    <w:rsid w:val="001C3EE9"/>
    <w:rsid w:val="001C3FA4"/>
    <w:rsid w:val="001C40F9"/>
    <w:rsid w:val="001C458B"/>
    <w:rsid w:val="001C488A"/>
    <w:rsid w:val="001C5D4F"/>
    <w:rsid w:val="001C64C0"/>
    <w:rsid w:val="001C69DA"/>
    <w:rsid w:val="001C6F06"/>
    <w:rsid w:val="001D2360"/>
    <w:rsid w:val="001D3109"/>
    <w:rsid w:val="001D332E"/>
    <w:rsid w:val="001D4BBA"/>
    <w:rsid w:val="001D5033"/>
    <w:rsid w:val="001D5C88"/>
    <w:rsid w:val="001D6567"/>
    <w:rsid w:val="001D695C"/>
    <w:rsid w:val="001D6FD9"/>
    <w:rsid w:val="001D780E"/>
    <w:rsid w:val="001E05C3"/>
    <w:rsid w:val="001E0A47"/>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039"/>
    <w:rsid w:val="0020323C"/>
    <w:rsid w:val="0020349A"/>
    <w:rsid w:val="002034B4"/>
    <w:rsid w:val="00204032"/>
    <w:rsid w:val="00204BAD"/>
    <w:rsid w:val="00204D60"/>
    <w:rsid w:val="00204FF3"/>
    <w:rsid w:val="00205627"/>
    <w:rsid w:val="002056D0"/>
    <w:rsid w:val="00210860"/>
    <w:rsid w:val="00210B6A"/>
    <w:rsid w:val="002110AA"/>
    <w:rsid w:val="00212CB6"/>
    <w:rsid w:val="00212E37"/>
    <w:rsid w:val="002136F9"/>
    <w:rsid w:val="002140FF"/>
    <w:rsid w:val="002162F6"/>
    <w:rsid w:val="00220894"/>
    <w:rsid w:val="00221CC9"/>
    <w:rsid w:val="00224952"/>
    <w:rsid w:val="00224DD2"/>
    <w:rsid w:val="00225A6A"/>
    <w:rsid w:val="00225AC7"/>
    <w:rsid w:val="00225ACC"/>
    <w:rsid w:val="00225DE7"/>
    <w:rsid w:val="00231C25"/>
    <w:rsid w:val="00231C6F"/>
    <w:rsid w:val="0023292C"/>
    <w:rsid w:val="00232A90"/>
    <w:rsid w:val="00234151"/>
    <w:rsid w:val="002345E2"/>
    <w:rsid w:val="00234F29"/>
    <w:rsid w:val="00234F8C"/>
    <w:rsid w:val="00235542"/>
    <w:rsid w:val="002369B0"/>
    <w:rsid w:val="00236AD8"/>
    <w:rsid w:val="00237997"/>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CF1"/>
    <w:rsid w:val="00257BF4"/>
    <w:rsid w:val="00260003"/>
    <w:rsid w:val="0026035D"/>
    <w:rsid w:val="002606D6"/>
    <w:rsid w:val="00260FC5"/>
    <w:rsid w:val="00261C98"/>
    <w:rsid w:val="0026248E"/>
    <w:rsid w:val="00262914"/>
    <w:rsid w:val="00263A02"/>
    <w:rsid w:val="002647BF"/>
    <w:rsid w:val="002647D5"/>
    <w:rsid w:val="00265032"/>
    <w:rsid w:val="002651FB"/>
    <w:rsid w:val="0026538C"/>
    <w:rsid w:val="00265781"/>
    <w:rsid w:val="00266B13"/>
    <w:rsid w:val="00270728"/>
    <w:rsid w:val="00270D42"/>
    <w:rsid w:val="0027128A"/>
    <w:rsid w:val="0027195D"/>
    <w:rsid w:val="002720C9"/>
    <w:rsid w:val="00272B03"/>
    <w:rsid w:val="002733E2"/>
    <w:rsid w:val="002750B1"/>
    <w:rsid w:val="00276A35"/>
    <w:rsid w:val="00277835"/>
    <w:rsid w:val="00280AB1"/>
    <w:rsid w:val="00284BAE"/>
    <w:rsid w:val="0028552F"/>
    <w:rsid w:val="002859AF"/>
    <w:rsid w:val="0028684B"/>
    <w:rsid w:val="00286AE7"/>
    <w:rsid w:val="00287243"/>
    <w:rsid w:val="00290334"/>
    <w:rsid w:val="00290647"/>
    <w:rsid w:val="00291385"/>
    <w:rsid w:val="00291422"/>
    <w:rsid w:val="0029237F"/>
    <w:rsid w:val="00292715"/>
    <w:rsid w:val="00292A0C"/>
    <w:rsid w:val="002934DF"/>
    <w:rsid w:val="00293E57"/>
    <w:rsid w:val="002947D1"/>
    <w:rsid w:val="002948DF"/>
    <w:rsid w:val="00294D90"/>
    <w:rsid w:val="002969D3"/>
    <w:rsid w:val="002A1E92"/>
    <w:rsid w:val="002A204D"/>
    <w:rsid w:val="002A2616"/>
    <w:rsid w:val="002A26E1"/>
    <w:rsid w:val="002A3459"/>
    <w:rsid w:val="002A368A"/>
    <w:rsid w:val="002A4065"/>
    <w:rsid w:val="002A59F0"/>
    <w:rsid w:val="002A63FC"/>
    <w:rsid w:val="002A6432"/>
    <w:rsid w:val="002A6CC7"/>
    <w:rsid w:val="002A6F25"/>
    <w:rsid w:val="002A6FD3"/>
    <w:rsid w:val="002B0824"/>
    <w:rsid w:val="002B0A7D"/>
    <w:rsid w:val="002B1A69"/>
    <w:rsid w:val="002B2723"/>
    <w:rsid w:val="002B303A"/>
    <w:rsid w:val="002B538E"/>
    <w:rsid w:val="002B5DCA"/>
    <w:rsid w:val="002B6BDC"/>
    <w:rsid w:val="002B75B0"/>
    <w:rsid w:val="002B76B5"/>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05F5"/>
    <w:rsid w:val="002E0A43"/>
    <w:rsid w:val="002E179B"/>
    <w:rsid w:val="002E1C9E"/>
    <w:rsid w:val="002E2107"/>
    <w:rsid w:val="002E257B"/>
    <w:rsid w:val="002E3C65"/>
    <w:rsid w:val="002E3F5B"/>
    <w:rsid w:val="002E4362"/>
    <w:rsid w:val="002E5925"/>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9FE"/>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46D5"/>
    <w:rsid w:val="00324FED"/>
    <w:rsid w:val="00326957"/>
    <w:rsid w:val="00326AE2"/>
    <w:rsid w:val="00331426"/>
    <w:rsid w:val="0033171D"/>
    <w:rsid w:val="00331FC3"/>
    <w:rsid w:val="0033271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26"/>
    <w:rsid w:val="00352480"/>
    <w:rsid w:val="003530D2"/>
    <w:rsid w:val="0035331A"/>
    <w:rsid w:val="003534E1"/>
    <w:rsid w:val="003548D8"/>
    <w:rsid w:val="00354B57"/>
    <w:rsid w:val="003554CA"/>
    <w:rsid w:val="00360232"/>
    <w:rsid w:val="003602E0"/>
    <w:rsid w:val="00360D01"/>
    <w:rsid w:val="00361BF8"/>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06"/>
    <w:rsid w:val="00382A43"/>
    <w:rsid w:val="00382D60"/>
    <w:rsid w:val="00382F29"/>
    <w:rsid w:val="00383C8D"/>
    <w:rsid w:val="003852FB"/>
    <w:rsid w:val="00385429"/>
    <w:rsid w:val="00385B05"/>
    <w:rsid w:val="00386382"/>
    <w:rsid w:val="003865EF"/>
    <w:rsid w:val="00386806"/>
    <w:rsid w:val="00386BA9"/>
    <w:rsid w:val="00390017"/>
    <w:rsid w:val="003901A3"/>
    <w:rsid w:val="0039072F"/>
    <w:rsid w:val="003926B7"/>
    <w:rsid w:val="003940CE"/>
    <w:rsid w:val="003972BB"/>
    <w:rsid w:val="003978AD"/>
    <w:rsid w:val="00397C1D"/>
    <w:rsid w:val="003A1330"/>
    <w:rsid w:val="003A180F"/>
    <w:rsid w:val="003A18DD"/>
    <w:rsid w:val="003A20C8"/>
    <w:rsid w:val="003A2C29"/>
    <w:rsid w:val="003A2EC3"/>
    <w:rsid w:val="003A36F2"/>
    <w:rsid w:val="003A3A89"/>
    <w:rsid w:val="003A3B1B"/>
    <w:rsid w:val="003A3BB7"/>
    <w:rsid w:val="003A3D39"/>
    <w:rsid w:val="003A3EC7"/>
    <w:rsid w:val="003A40B4"/>
    <w:rsid w:val="003A474B"/>
    <w:rsid w:val="003A4EC3"/>
    <w:rsid w:val="003A6A50"/>
    <w:rsid w:val="003A7834"/>
    <w:rsid w:val="003B0B5B"/>
    <w:rsid w:val="003B0E79"/>
    <w:rsid w:val="003B19A2"/>
    <w:rsid w:val="003B3575"/>
    <w:rsid w:val="003B50BC"/>
    <w:rsid w:val="003B5D97"/>
    <w:rsid w:val="003B63A4"/>
    <w:rsid w:val="003B68FE"/>
    <w:rsid w:val="003B6D7D"/>
    <w:rsid w:val="003B76A9"/>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7FA"/>
    <w:rsid w:val="003D5CBF"/>
    <w:rsid w:val="003D66D2"/>
    <w:rsid w:val="003E07AE"/>
    <w:rsid w:val="003E14FC"/>
    <w:rsid w:val="003E2976"/>
    <w:rsid w:val="003E4858"/>
    <w:rsid w:val="003E6144"/>
    <w:rsid w:val="003E6316"/>
    <w:rsid w:val="003E6884"/>
    <w:rsid w:val="003E6AC5"/>
    <w:rsid w:val="003F0096"/>
    <w:rsid w:val="003F0850"/>
    <w:rsid w:val="003F0D12"/>
    <w:rsid w:val="003F160C"/>
    <w:rsid w:val="003F274A"/>
    <w:rsid w:val="003F324F"/>
    <w:rsid w:val="003F33BC"/>
    <w:rsid w:val="003F3D4E"/>
    <w:rsid w:val="003F477E"/>
    <w:rsid w:val="003F5657"/>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989"/>
    <w:rsid w:val="00421DCF"/>
    <w:rsid w:val="00422341"/>
    <w:rsid w:val="00423641"/>
    <w:rsid w:val="00425DFA"/>
    <w:rsid w:val="00426266"/>
    <w:rsid w:val="004308D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09A0"/>
    <w:rsid w:val="004461D9"/>
    <w:rsid w:val="00446AC6"/>
    <w:rsid w:val="0044759B"/>
    <w:rsid w:val="00447F54"/>
    <w:rsid w:val="00450B7E"/>
    <w:rsid w:val="0045136B"/>
    <w:rsid w:val="00451C7E"/>
    <w:rsid w:val="00453BB6"/>
    <w:rsid w:val="00453BB7"/>
    <w:rsid w:val="00453CAA"/>
    <w:rsid w:val="00455069"/>
    <w:rsid w:val="00455113"/>
    <w:rsid w:val="00456421"/>
    <w:rsid w:val="00456A17"/>
    <w:rsid w:val="00456DAB"/>
    <w:rsid w:val="00460CC3"/>
    <w:rsid w:val="00460E86"/>
    <w:rsid w:val="00462FF1"/>
    <w:rsid w:val="004646B4"/>
    <w:rsid w:val="00464A88"/>
    <w:rsid w:val="004651A0"/>
    <w:rsid w:val="00466532"/>
    <w:rsid w:val="00467488"/>
    <w:rsid w:val="004678B7"/>
    <w:rsid w:val="0047083E"/>
    <w:rsid w:val="00470EB5"/>
    <w:rsid w:val="00471F71"/>
    <w:rsid w:val="0047286B"/>
    <w:rsid w:val="00472E27"/>
    <w:rsid w:val="004734A7"/>
    <w:rsid w:val="004737E2"/>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5DE"/>
    <w:rsid w:val="004866B2"/>
    <w:rsid w:val="004866D0"/>
    <w:rsid w:val="00486936"/>
    <w:rsid w:val="004912FC"/>
    <w:rsid w:val="00494242"/>
    <w:rsid w:val="00494284"/>
    <w:rsid w:val="00494E8E"/>
    <w:rsid w:val="00494FD9"/>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B66"/>
    <w:rsid w:val="004A5DF3"/>
    <w:rsid w:val="004A6134"/>
    <w:rsid w:val="004A7048"/>
    <w:rsid w:val="004A7092"/>
    <w:rsid w:val="004B11C7"/>
    <w:rsid w:val="004B49E6"/>
    <w:rsid w:val="004B4D69"/>
    <w:rsid w:val="004B7603"/>
    <w:rsid w:val="004C01A8"/>
    <w:rsid w:val="004C1840"/>
    <w:rsid w:val="004C24C9"/>
    <w:rsid w:val="004C31B6"/>
    <w:rsid w:val="004C5319"/>
    <w:rsid w:val="004C56C0"/>
    <w:rsid w:val="004C621F"/>
    <w:rsid w:val="004C7948"/>
    <w:rsid w:val="004C7BB8"/>
    <w:rsid w:val="004C7C60"/>
    <w:rsid w:val="004D0DFE"/>
    <w:rsid w:val="004D1D91"/>
    <w:rsid w:val="004D22C3"/>
    <w:rsid w:val="004D348C"/>
    <w:rsid w:val="004D37DE"/>
    <w:rsid w:val="004D480A"/>
    <w:rsid w:val="004D4E44"/>
    <w:rsid w:val="004D6F4D"/>
    <w:rsid w:val="004D6F95"/>
    <w:rsid w:val="004D72FE"/>
    <w:rsid w:val="004D7E91"/>
    <w:rsid w:val="004E003A"/>
    <w:rsid w:val="004E0768"/>
    <w:rsid w:val="004E0E73"/>
    <w:rsid w:val="004E1A31"/>
    <w:rsid w:val="004E2DE0"/>
    <w:rsid w:val="004E4060"/>
    <w:rsid w:val="004E409A"/>
    <w:rsid w:val="004E7B1C"/>
    <w:rsid w:val="004F0FB9"/>
    <w:rsid w:val="004F2F7E"/>
    <w:rsid w:val="004F32B5"/>
    <w:rsid w:val="004F3D3F"/>
    <w:rsid w:val="004F407E"/>
    <w:rsid w:val="004F5479"/>
    <w:rsid w:val="004F5E89"/>
    <w:rsid w:val="004F7528"/>
    <w:rsid w:val="004F7BCA"/>
    <w:rsid w:val="004F7D89"/>
    <w:rsid w:val="005010D5"/>
    <w:rsid w:val="00501981"/>
    <w:rsid w:val="00501A85"/>
    <w:rsid w:val="00501BB3"/>
    <w:rsid w:val="005021DD"/>
    <w:rsid w:val="005026CA"/>
    <w:rsid w:val="00502B72"/>
    <w:rsid w:val="00504BC1"/>
    <w:rsid w:val="00504D97"/>
    <w:rsid w:val="00505134"/>
    <w:rsid w:val="00505C04"/>
    <w:rsid w:val="00511F15"/>
    <w:rsid w:val="0051318C"/>
    <w:rsid w:val="005142CD"/>
    <w:rsid w:val="005143C9"/>
    <w:rsid w:val="005157A9"/>
    <w:rsid w:val="005164B0"/>
    <w:rsid w:val="005173A7"/>
    <w:rsid w:val="005177E1"/>
    <w:rsid w:val="00520C0A"/>
    <w:rsid w:val="005218B6"/>
    <w:rsid w:val="00522579"/>
    <w:rsid w:val="00522589"/>
    <w:rsid w:val="005236CC"/>
    <w:rsid w:val="00524545"/>
    <w:rsid w:val="00524EC3"/>
    <w:rsid w:val="005255BF"/>
    <w:rsid w:val="005257DE"/>
    <w:rsid w:val="00527200"/>
    <w:rsid w:val="00530157"/>
    <w:rsid w:val="00531EBE"/>
    <w:rsid w:val="00532CA4"/>
    <w:rsid w:val="00532F8B"/>
    <w:rsid w:val="00533737"/>
    <w:rsid w:val="00535B79"/>
    <w:rsid w:val="00535D7C"/>
    <w:rsid w:val="00535EA0"/>
    <w:rsid w:val="00536579"/>
    <w:rsid w:val="00536C1E"/>
    <w:rsid w:val="0054343A"/>
    <w:rsid w:val="00543974"/>
    <w:rsid w:val="00543EBF"/>
    <w:rsid w:val="00544ABA"/>
    <w:rsid w:val="0054593A"/>
    <w:rsid w:val="005467FB"/>
    <w:rsid w:val="00546A45"/>
    <w:rsid w:val="00546AE9"/>
    <w:rsid w:val="00547989"/>
    <w:rsid w:val="005479F0"/>
    <w:rsid w:val="00551320"/>
    <w:rsid w:val="005518A4"/>
    <w:rsid w:val="00552768"/>
    <w:rsid w:val="00552935"/>
    <w:rsid w:val="00553127"/>
    <w:rsid w:val="005537D5"/>
    <w:rsid w:val="00554BE7"/>
    <w:rsid w:val="00554C26"/>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2E67"/>
    <w:rsid w:val="005743DE"/>
    <w:rsid w:val="00574F3F"/>
    <w:rsid w:val="0057562C"/>
    <w:rsid w:val="005759F6"/>
    <w:rsid w:val="00575E3E"/>
    <w:rsid w:val="005765F5"/>
    <w:rsid w:val="00576D6C"/>
    <w:rsid w:val="00577830"/>
    <w:rsid w:val="0057792A"/>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66AA"/>
    <w:rsid w:val="00587FC0"/>
    <w:rsid w:val="00590331"/>
    <w:rsid w:val="005906AD"/>
    <w:rsid w:val="00590DA6"/>
    <w:rsid w:val="00591C7D"/>
    <w:rsid w:val="00592B03"/>
    <w:rsid w:val="005939FF"/>
    <w:rsid w:val="00593AB9"/>
    <w:rsid w:val="00594696"/>
    <w:rsid w:val="00594ABB"/>
    <w:rsid w:val="00594D1C"/>
    <w:rsid w:val="00594E36"/>
    <w:rsid w:val="00594F0A"/>
    <w:rsid w:val="0059525E"/>
    <w:rsid w:val="0059567C"/>
    <w:rsid w:val="00595887"/>
    <w:rsid w:val="00595F6B"/>
    <w:rsid w:val="005961F7"/>
    <w:rsid w:val="00596B9C"/>
    <w:rsid w:val="0059731F"/>
    <w:rsid w:val="0059732C"/>
    <w:rsid w:val="005A054D"/>
    <w:rsid w:val="005A0A46"/>
    <w:rsid w:val="005A10B9"/>
    <w:rsid w:val="005A11EA"/>
    <w:rsid w:val="005A269F"/>
    <w:rsid w:val="005A2AFA"/>
    <w:rsid w:val="005A305E"/>
    <w:rsid w:val="005A30BB"/>
    <w:rsid w:val="005A3887"/>
    <w:rsid w:val="005A4098"/>
    <w:rsid w:val="005A7033"/>
    <w:rsid w:val="005B0542"/>
    <w:rsid w:val="005B1C2D"/>
    <w:rsid w:val="005B2225"/>
    <w:rsid w:val="005B2799"/>
    <w:rsid w:val="005B2A84"/>
    <w:rsid w:val="005B2B77"/>
    <w:rsid w:val="005B3D4A"/>
    <w:rsid w:val="005B4D87"/>
    <w:rsid w:val="005B6D8A"/>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18F"/>
    <w:rsid w:val="005D4578"/>
    <w:rsid w:val="005D4EFA"/>
    <w:rsid w:val="005D55BA"/>
    <w:rsid w:val="005D5ADB"/>
    <w:rsid w:val="005D648A"/>
    <w:rsid w:val="005D68C3"/>
    <w:rsid w:val="005D6E95"/>
    <w:rsid w:val="005D7994"/>
    <w:rsid w:val="005D7E0D"/>
    <w:rsid w:val="005E0A83"/>
    <w:rsid w:val="005E234A"/>
    <w:rsid w:val="005E2A37"/>
    <w:rsid w:val="005E35CC"/>
    <w:rsid w:val="005E371E"/>
    <w:rsid w:val="005E53F9"/>
    <w:rsid w:val="005E6902"/>
    <w:rsid w:val="005E775D"/>
    <w:rsid w:val="005F0A43"/>
    <w:rsid w:val="005F0C80"/>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043"/>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4C87"/>
    <w:rsid w:val="006258B9"/>
    <w:rsid w:val="0062660B"/>
    <w:rsid w:val="00626AD1"/>
    <w:rsid w:val="00627148"/>
    <w:rsid w:val="006279A5"/>
    <w:rsid w:val="006304BC"/>
    <w:rsid w:val="00630DCE"/>
    <w:rsid w:val="0063120A"/>
    <w:rsid w:val="0063150B"/>
    <w:rsid w:val="00631585"/>
    <w:rsid w:val="00634ACF"/>
    <w:rsid w:val="00635035"/>
    <w:rsid w:val="0063580D"/>
    <w:rsid w:val="00635CAE"/>
    <w:rsid w:val="00636C5A"/>
    <w:rsid w:val="00637240"/>
    <w:rsid w:val="0064105C"/>
    <w:rsid w:val="00642435"/>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6E78"/>
    <w:rsid w:val="0066732C"/>
    <w:rsid w:val="006679F5"/>
    <w:rsid w:val="00667B77"/>
    <w:rsid w:val="006716DA"/>
    <w:rsid w:val="006718E7"/>
    <w:rsid w:val="006728ED"/>
    <w:rsid w:val="006732B1"/>
    <w:rsid w:val="0067446F"/>
    <w:rsid w:val="00674475"/>
    <w:rsid w:val="006746A4"/>
    <w:rsid w:val="00675558"/>
    <w:rsid w:val="00675611"/>
    <w:rsid w:val="00675A60"/>
    <w:rsid w:val="0067697E"/>
    <w:rsid w:val="00677443"/>
    <w:rsid w:val="0067769A"/>
    <w:rsid w:val="006806A3"/>
    <w:rsid w:val="006806A6"/>
    <w:rsid w:val="00681211"/>
    <w:rsid w:val="0068129C"/>
    <w:rsid w:val="00681B36"/>
    <w:rsid w:val="00682E14"/>
    <w:rsid w:val="0068436C"/>
    <w:rsid w:val="0068545E"/>
    <w:rsid w:val="006858BD"/>
    <w:rsid w:val="00685FD4"/>
    <w:rsid w:val="00686612"/>
    <w:rsid w:val="0068661E"/>
    <w:rsid w:val="00686B59"/>
    <w:rsid w:val="00690A49"/>
    <w:rsid w:val="00690BB6"/>
    <w:rsid w:val="00691723"/>
    <w:rsid w:val="00691B30"/>
    <w:rsid w:val="00693E1F"/>
    <w:rsid w:val="00693ECB"/>
    <w:rsid w:val="00694797"/>
    <w:rsid w:val="00695887"/>
    <w:rsid w:val="00697733"/>
    <w:rsid w:val="006A1559"/>
    <w:rsid w:val="006A254E"/>
    <w:rsid w:val="006A2C30"/>
    <w:rsid w:val="006A301C"/>
    <w:rsid w:val="006A3BFC"/>
    <w:rsid w:val="006A3D43"/>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679"/>
    <w:rsid w:val="006C3AD8"/>
    <w:rsid w:val="006C4516"/>
    <w:rsid w:val="006C455E"/>
    <w:rsid w:val="006C5958"/>
    <w:rsid w:val="006C5B4F"/>
    <w:rsid w:val="006C643C"/>
    <w:rsid w:val="006C6E3A"/>
    <w:rsid w:val="006C6FD7"/>
    <w:rsid w:val="006D00DB"/>
    <w:rsid w:val="006D0361"/>
    <w:rsid w:val="006D16B0"/>
    <w:rsid w:val="006D2182"/>
    <w:rsid w:val="006D2206"/>
    <w:rsid w:val="006D2444"/>
    <w:rsid w:val="006D254B"/>
    <w:rsid w:val="006D289B"/>
    <w:rsid w:val="006D3BE1"/>
    <w:rsid w:val="006D48FC"/>
    <w:rsid w:val="006D62BC"/>
    <w:rsid w:val="006D6450"/>
    <w:rsid w:val="006D6939"/>
    <w:rsid w:val="006D7A0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62D"/>
    <w:rsid w:val="00712060"/>
    <w:rsid w:val="00712879"/>
    <w:rsid w:val="00712C42"/>
    <w:rsid w:val="00713DE4"/>
    <w:rsid w:val="00714C47"/>
    <w:rsid w:val="00716462"/>
    <w:rsid w:val="0071669A"/>
    <w:rsid w:val="00721084"/>
    <w:rsid w:val="00721262"/>
    <w:rsid w:val="00721B54"/>
    <w:rsid w:val="00721D9B"/>
    <w:rsid w:val="00722121"/>
    <w:rsid w:val="007224B9"/>
    <w:rsid w:val="00722F94"/>
    <w:rsid w:val="0072345D"/>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37CB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B86"/>
    <w:rsid w:val="00753D0A"/>
    <w:rsid w:val="00754359"/>
    <w:rsid w:val="00754411"/>
    <w:rsid w:val="007546F2"/>
    <w:rsid w:val="00754848"/>
    <w:rsid w:val="00754BD9"/>
    <w:rsid w:val="00754E7A"/>
    <w:rsid w:val="0075540C"/>
    <w:rsid w:val="00755DB1"/>
    <w:rsid w:val="00756720"/>
    <w:rsid w:val="007574FC"/>
    <w:rsid w:val="00760975"/>
    <w:rsid w:val="00760F51"/>
    <w:rsid w:val="00760F65"/>
    <w:rsid w:val="0076105A"/>
    <w:rsid w:val="00761FDA"/>
    <w:rsid w:val="007621FF"/>
    <w:rsid w:val="0076325A"/>
    <w:rsid w:val="007634E3"/>
    <w:rsid w:val="00763E69"/>
    <w:rsid w:val="00764194"/>
    <w:rsid w:val="00765ED3"/>
    <w:rsid w:val="0076681D"/>
    <w:rsid w:val="00766A65"/>
    <w:rsid w:val="007671F5"/>
    <w:rsid w:val="007676B8"/>
    <w:rsid w:val="0077175C"/>
    <w:rsid w:val="00771870"/>
    <w:rsid w:val="00771BF9"/>
    <w:rsid w:val="00772F8A"/>
    <w:rsid w:val="007730DD"/>
    <w:rsid w:val="007739C6"/>
    <w:rsid w:val="00773B9E"/>
    <w:rsid w:val="00774889"/>
    <w:rsid w:val="00774FF5"/>
    <w:rsid w:val="007750B3"/>
    <w:rsid w:val="00775F76"/>
    <w:rsid w:val="00776460"/>
    <w:rsid w:val="007769DF"/>
    <w:rsid w:val="00776AEA"/>
    <w:rsid w:val="00777BA0"/>
    <w:rsid w:val="007803BD"/>
    <w:rsid w:val="00780FDD"/>
    <w:rsid w:val="007811DC"/>
    <w:rsid w:val="007820FA"/>
    <w:rsid w:val="0078285F"/>
    <w:rsid w:val="00783207"/>
    <w:rsid w:val="00783E1D"/>
    <w:rsid w:val="0078483B"/>
    <w:rsid w:val="00784EED"/>
    <w:rsid w:val="00785900"/>
    <w:rsid w:val="00786958"/>
    <w:rsid w:val="00786C4D"/>
    <w:rsid w:val="00786E71"/>
    <w:rsid w:val="007902F6"/>
    <w:rsid w:val="007903CE"/>
    <w:rsid w:val="00790FE7"/>
    <w:rsid w:val="0079162F"/>
    <w:rsid w:val="00794924"/>
    <w:rsid w:val="007967E4"/>
    <w:rsid w:val="007A0BC2"/>
    <w:rsid w:val="007A18DA"/>
    <w:rsid w:val="007A1CD1"/>
    <w:rsid w:val="007A1F44"/>
    <w:rsid w:val="007A23FF"/>
    <w:rsid w:val="007A295B"/>
    <w:rsid w:val="007A3424"/>
    <w:rsid w:val="007A35EF"/>
    <w:rsid w:val="007A3632"/>
    <w:rsid w:val="007A43A2"/>
    <w:rsid w:val="007A4D04"/>
    <w:rsid w:val="007A7A96"/>
    <w:rsid w:val="007B03AF"/>
    <w:rsid w:val="007B1543"/>
    <w:rsid w:val="007B1A22"/>
    <w:rsid w:val="007B1AC0"/>
    <w:rsid w:val="007B270A"/>
    <w:rsid w:val="007B2D3B"/>
    <w:rsid w:val="007B52CD"/>
    <w:rsid w:val="007B7DC1"/>
    <w:rsid w:val="007B7EDB"/>
    <w:rsid w:val="007C19AD"/>
    <w:rsid w:val="007C3598"/>
    <w:rsid w:val="007C3EA0"/>
    <w:rsid w:val="007C3FA8"/>
    <w:rsid w:val="007C3FE4"/>
    <w:rsid w:val="007C5A23"/>
    <w:rsid w:val="007C5D00"/>
    <w:rsid w:val="007C5D01"/>
    <w:rsid w:val="007C68DA"/>
    <w:rsid w:val="007C6F32"/>
    <w:rsid w:val="007C6F54"/>
    <w:rsid w:val="007D229A"/>
    <w:rsid w:val="007D2F44"/>
    <w:rsid w:val="007D2F4D"/>
    <w:rsid w:val="007D4178"/>
    <w:rsid w:val="007D4B49"/>
    <w:rsid w:val="007D4D33"/>
    <w:rsid w:val="007D7175"/>
    <w:rsid w:val="007D7AC3"/>
    <w:rsid w:val="007E1369"/>
    <w:rsid w:val="007E1A1B"/>
    <w:rsid w:val="007E1A88"/>
    <w:rsid w:val="007E4C88"/>
    <w:rsid w:val="007E585E"/>
    <w:rsid w:val="007E5BFB"/>
    <w:rsid w:val="007E690F"/>
    <w:rsid w:val="007E7DDF"/>
    <w:rsid w:val="007F0049"/>
    <w:rsid w:val="007F11C8"/>
    <w:rsid w:val="007F1410"/>
    <w:rsid w:val="007F15DD"/>
    <w:rsid w:val="007F1CFB"/>
    <w:rsid w:val="007F1F62"/>
    <w:rsid w:val="007F220B"/>
    <w:rsid w:val="007F27DD"/>
    <w:rsid w:val="007F6880"/>
    <w:rsid w:val="007F76B4"/>
    <w:rsid w:val="0080005A"/>
    <w:rsid w:val="008001B4"/>
    <w:rsid w:val="00800769"/>
    <w:rsid w:val="00800ED2"/>
    <w:rsid w:val="008027A4"/>
    <w:rsid w:val="00802E74"/>
    <w:rsid w:val="00803FED"/>
    <w:rsid w:val="0080477F"/>
    <w:rsid w:val="00804B92"/>
    <w:rsid w:val="00804E21"/>
    <w:rsid w:val="00805092"/>
    <w:rsid w:val="0080541A"/>
    <w:rsid w:val="00806AAF"/>
    <w:rsid w:val="008070AC"/>
    <w:rsid w:val="008078C1"/>
    <w:rsid w:val="008101FD"/>
    <w:rsid w:val="00810D8D"/>
    <w:rsid w:val="00811835"/>
    <w:rsid w:val="0081581D"/>
    <w:rsid w:val="00815A61"/>
    <w:rsid w:val="008172BE"/>
    <w:rsid w:val="00817B71"/>
    <w:rsid w:val="00817EF8"/>
    <w:rsid w:val="00820244"/>
    <w:rsid w:val="008221B3"/>
    <w:rsid w:val="0082248E"/>
    <w:rsid w:val="00822699"/>
    <w:rsid w:val="00824FDF"/>
    <w:rsid w:val="00825125"/>
    <w:rsid w:val="00825172"/>
    <w:rsid w:val="008257CC"/>
    <w:rsid w:val="008274BF"/>
    <w:rsid w:val="00830DC3"/>
    <w:rsid w:val="00831555"/>
    <w:rsid w:val="00831F52"/>
    <w:rsid w:val="00832154"/>
    <w:rsid w:val="00832F5C"/>
    <w:rsid w:val="008356F5"/>
    <w:rsid w:val="008359E0"/>
    <w:rsid w:val="008376F6"/>
    <w:rsid w:val="00837D5B"/>
    <w:rsid w:val="00840607"/>
    <w:rsid w:val="00840ABE"/>
    <w:rsid w:val="00841CD2"/>
    <w:rsid w:val="00842B77"/>
    <w:rsid w:val="0084309F"/>
    <w:rsid w:val="00845C12"/>
    <w:rsid w:val="00846494"/>
    <w:rsid w:val="008469D9"/>
    <w:rsid w:val="00846DC0"/>
    <w:rsid w:val="008474A7"/>
    <w:rsid w:val="008506B6"/>
    <w:rsid w:val="00850AE0"/>
    <w:rsid w:val="008524D2"/>
    <w:rsid w:val="00852E19"/>
    <w:rsid w:val="0085305F"/>
    <w:rsid w:val="008532FB"/>
    <w:rsid w:val="0085339E"/>
    <w:rsid w:val="00855D45"/>
    <w:rsid w:val="00856833"/>
    <w:rsid w:val="00856840"/>
    <w:rsid w:val="0086087C"/>
    <w:rsid w:val="00860D8E"/>
    <w:rsid w:val="0086275E"/>
    <w:rsid w:val="0086315F"/>
    <w:rsid w:val="00863665"/>
    <w:rsid w:val="00864440"/>
    <w:rsid w:val="00864D76"/>
    <w:rsid w:val="008650FC"/>
    <w:rsid w:val="00866E8B"/>
    <w:rsid w:val="00866EB3"/>
    <w:rsid w:val="0086701A"/>
    <w:rsid w:val="00867BD2"/>
    <w:rsid w:val="008712FD"/>
    <w:rsid w:val="008716A1"/>
    <w:rsid w:val="00872D3F"/>
    <w:rsid w:val="008733E4"/>
    <w:rsid w:val="00873F15"/>
    <w:rsid w:val="00874096"/>
    <w:rsid w:val="008756A4"/>
    <w:rsid w:val="00875F73"/>
    <w:rsid w:val="00876900"/>
    <w:rsid w:val="00876BCA"/>
    <w:rsid w:val="00880C1B"/>
    <w:rsid w:val="00880F30"/>
    <w:rsid w:val="00881082"/>
    <w:rsid w:val="00882388"/>
    <w:rsid w:val="008833E8"/>
    <w:rsid w:val="0088578F"/>
    <w:rsid w:val="00886BC9"/>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7CA"/>
    <w:rsid w:val="008A5940"/>
    <w:rsid w:val="008A688A"/>
    <w:rsid w:val="008A73B2"/>
    <w:rsid w:val="008A7D68"/>
    <w:rsid w:val="008B043F"/>
    <w:rsid w:val="008B047C"/>
    <w:rsid w:val="008B0594"/>
    <w:rsid w:val="008B0808"/>
    <w:rsid w:val="008B0AEC"/>
    <w:rsid w:val="008B1E53"/>
    <w:rsid w:val="008B1E5B"/>
    <w:rsid w:val="008B389D"/>
    <w:rsid w:val="008B3C5C"/>
    <w:rsid w:val="008B4BC5"/>
    <w:rsid w:val="008B5299"/>
    <w:rsid w:val="008B540C"/>
    <w:rsid w:val="008B5A5F"/>
    <w:rsid w:val="008B5AB0"/>
    <w:rsid w:val="008B6054"/>
    <w:rsid w:val="008B7B08"/>
    <w:rsid w:val="008C0CCD"/>
    <w:rsid w:val="008C13F0"/>
    <w:rsid w:val="008C1F26"/>
    <w:rsid w:val="008C29A8"/>
    <w:rsid w:val="008C2A3A"/>
    <w:rsid w:val="008C36B5"/>
    <w:rsid w:val="008C36F7"/>
    <w:rsid w:val="008C43E6"/>
    <w:rsid w:val="008C4C7E"/>
    <w:rsid w:val="008C4FE8"/>
    <w:rsid w:val="008C5C46"/>
    <w:rsid w:val="008C5D41"/>
    <w:rsid w:val="008C6184"/>
    <w:rsid w:val="008C785E"/>
    <w:rsid w:val="008D022F"/>
    <w:rsid w:val="008D0AFB"/>
    <w:rsid w:val="008D1511"/>
    <w:rsid w:val="008D23F8"/>
    <w:rsid w:val="008D2E63"/>
    <w:rsid w:val="008D32DF"/>
    <w:rsid w:val="008D35E9"/>
    <w:rsid w:val="008D3959"/>
    <w:rsid w:val="008D3966"/>
    <w:rsid w:val="008D4352"/>
    <w:rsid w:val="008D60BC"/>
    <w:rsid w:val="008D6D7B"/>
    <w:rsid w:val="008D6D94"/>
    <w:rsid w:val="008D7EB7"/>
    <w:rsid w:val="008E0EB8"/>
    <w:rsid w:val="008E10A6"/>
    <w:rsid w:val="008E1271"/>
    <w:rsid w:val="008E2251"/>
    <w:rsid w:val="008E24B3"/>
    <w:rsid w:val="008E24CA"/>
    <w:rsid w:val="008E2713"/>
    <w:rsid w:val="008E2F6E"/>
    <w:rsid w:val="008E38AD"/>
    <w:rsid w:val="008E3EEC"/>
    <w:rsid w:val="008E3F38"/>
    <w:rsid w:val="008E5BF2"/>
    <w:rsid w:val="008E5C81"/>
    <w:rsid w:val="008E7279"/>
    <w:rsid w:val="008E739C"/>
    <w:rsid w:val="008F0A38"/>
    <w:rsid w:val="008F0F84"/>
    <w:rsid w:val="008F1014"/>
    <w:rsid w:val="008F11C9"/>
    <w:rsid w:val="008F23D8"/>
    <w:rsid w:val="008F2FD5"/>
    <w:rsid w:val="008F37E5"/>
    <w:rsid w:val="008F48C2"/>
    <w:rsid w:val="008F5840"/>
    <w:rsid w:val="008F5C52"/>
    <w:rsid w:val="008F5EEF"/>
    <w:rsid w:val="008F66FE"/>
    <w:rsid w:val="008F72CC"/>
    <w:rsid w:val="008F72CD"/>
    <w:rsid w:val="00902208"/>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9EE"/>
    <w:rsid w:val="00927F8B"/>
    <w:rsid w:val="0093094D"/>
    <w:rsid w:val="00931A5C"/>
    <w:rsid w:val="009328C7"/>
    <w:rsid w:val="009336EC"/>
    <w:rsid w:val="00933F56"/>
    <w:rsid w:val="009341B2"/>
    <w:rsid w:val="00934C13"/>
    <w:rsid w:val="00935228"/>
    <w:rsid w:val="009355A2"/>
    <w:rsid w:val="00935BD5"/>
    <w:rsid w:val="00935F9E"/>
    <w:rsid w:val="009360A4"/>
    <w:rsid w:val="00936D98"/>
    <w:rsid w:val="00936F8D"/>
    <w:rsid w:val="00942C80"/>
    <w:rsid w:val="00942E63"/>
    <w:rsid w:val="00943197"/>
    <w:rsid w:val="009435F2"/>
    <w:rsid w:val="00943A38"/>
    <w:rsid w:val="00945180"/>
    <w:rsid w:val="0094590C"/>
    <w:rsid w:val="00946355"/>
    <w:rsid w:val="009467FD"/>
    <w:rsid w:val="009468B7"/>
    <w:rsid w:val="0094724E"/>
    <w:rsid w:val="00947973"/>
    <w:rsid w:val="00947BE6"/>
    <w:rsid w:val="0095048D"/>
    <w:rsid w:val="00951ADB"/>
    <w:rsid w:val="0095380C"/>
    <w:rsid w:val="00954353"/>
    <w:rsid w:val="00955C0A"/>
    <w:rsid w:val="00955C4F"/>
    <w:rsid w:val="00961058"/>
    <w:rsid w:val="00963295"/>
    <w:rsid w:val="009657F1"/>
    <w:rsid w:val="0096612E"/>
    <w:rsid w:val="0096625D"/>
    <w:rsid w:val="00966974"/>
    <w:rsid w:val="00967FAE"/>
    <w:rsid w:val="009709F8"/>
    <w:rsid w:val="00971E98"/>
    <w:rsid w:val="00972929"/>
    <w:rsid w:val="00972F91"/>
    <w:rsid w:val="00973827"/>
    <w:rsid w:val="00973A65"/>
    <w:rsid w:val="009742D3"/>
    <w:rsid w:val="00975102"/>
    <w:rsid w:val="00977BA7"/>
    <w:rsid w:val="00977CB1"/>
    <w:rsid w:val="00980517"/>
    <w:rsid w:val="00980A45"/>
    <w:rsid w:val="0098194F"/>
    <w:rsid w:val="009826C8"/>
    <w:rsid w:val="009836E4"/>
    <w:rsid w:val="00983ADA"/>
    <w:rsid w:val="0098412F"/>
    <w:rsid w:val="0098471E"/>
    <w:rsid w:val="00985F28"/>
    <w:rsid w:val="00986149"/>
    <w:rsid w:val="00986176"/>
    <w:rsid w:val="00986E7F"/>
    <w:rsid w:val="00987536"/>
    <w:rsid w:val="00990BD5"/>
    <w:rsid w:val="0099196F"/>
    <w:rsid w:val="00992B98"/>
    <w:rsid w:val="00993373"/>
    <w:rsid w:val="0099359F"/>
    <w:rsid w:val="00994871"/>
    <w:rsid w:val="00994E08"/>
    <w:rsid w:val="009951DE"/>
    <w:rsid w:val="009951F9"/>
    <w:rsid w:val="00995C95"/>
    <w:rsid w:val="00995E85"/>
    <w:rsid w:val="009960D2"/>
    <w:rsid w:val="00996468"/>
    <w:rsid w:val="00996876"/>
    <w:rsid w:val="00996FFA"/>
    <w:rsid w:val="009973F1"/>
    <w:rsid w:val="009973F3"/>
    <w:rsid w:val="00997B9C"/>
    <w:rsid w:val="009A010D"/>
    <w:rsid w:val="009A0C6F"/>
    <w:rsid w:val="009A14EF"/>
    <w:rsid w:val="009A2DF9"/>
    <w:rsid w:val="009A2FDC"/>
    <w:rsid w:val="009A37FA"/>
    <w:rsid w:val="009A3A86"/>
    <w:rsid w:val="009A4869"/>
    <w:rsid w:val="009A5CC6"/>
    <w:rsid w:val="009A6A6B"/>
    <w:rsid w:val="009B02CC"/>
    <w:rsid w:val="009B1BDD"/>
    <w:rsid w:val="009B1EF9"/>
    <w:rsid w:val="009B22E1"/>
    <w:rsid w:val="009B26AC"/>
    <w:rsid w:val="009B37E2"/>
    <w:rsid w:val="009B39A6"/>
    <w:rsid w:val="009B4519"/>
    <w:rsid w:val="009B506B"/>
    <w:rsid w:val="009B541A"/>
    <w:rsid w:val="009B57EF"/>
    <w:rsid w:val="009B5B85"/>
    <w:rsid w:val="009B6F85"/>
    <w:rsid w:val="009B7204"/>
    <w:rsid w:val="009B730E"/>
    <w:rsid w:val="009C0074"/>
    <w:rsid w:val="009C0564"/>
    <w:rsid w:val="009C1D3B"/>
    <w:rsid w:val="009C2685"/>
    <w:rsid w:val="009C39BC"/>
    <w:rsid w:val="009C4BC2"/>
    <w:rsid w:val="009C4D22"/>
    <w:rsid w:val="009C5BAD"/>
    <w:rsid w:val="009C67A7"/>
    <w:rsid w:val="009C7320"/>
    <w:rsid w:val="009D01BA"/>
    <w:rsid w:val="009D0729"/>
    <w:rsid w:val="009D0F66"/>
    <w:rsid w:val="009D1A06"/>
    <w:rsid w:val="009D1BA4"/>
    <w:rsid w:val="009D22E4"/>
    <w:rsid w:val="009D22F7"/>
    <w:rsid w:val="009D287F"/>
    <w:rsid w:val="009D319C"/>
    <w:rsid w:val="009D5797"/>
    <w:rsid w:val="009D5BAB"/>
    <w:rsid w:val="009D603A"/>
    <w:rsid w:val="009D66B4"/>
    <w:rsid w:val="009D6A0A"/>
    <w:rsid w:val="009E058F"/>
    <w:rsid w:val="009E0A9E"/>
    <w:rsid w:val="009E19A2"/>
    <w:rsid w:val="009E30A2"/>
    <w:rsid w:val="009E3A90"/>
    <w:rsid w:val="009E3AFD"/>
    <w:rsid w:val="009E3BA7"/>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1C7"/>
    <w:rsid w:val="00A022A5"/>
    <w:rsid w:val="00A03A22"/>
    <w:rsid w:val="00A04634"/>
    <w:rsid w:val="00A06119"/>
    <w:rsid w:val="00A07A48"/>
    <w:rsid w:val="00A108EE"/>
    <w:rsid w:val="00A10BB8"/>
    <w:rsid w:val="00A1200D"/>
    <w:rsid w:val="00A137E4"/>
    <w:rsid w:val="00A13C49"/>
    <w:rsid w:val="00A14813"/>
    <w:rsid w:val="00A1556C"/>
    <w:rsid w:val="00A1566A"/>
    <w:rsid w:val="00A165BF"/>
    <w:rsid w:val="00A172E8"/>
    <w:rsid w:val="00A179FF"/>
    <w:rsid w:val="00A21A36"/>
    <w:rsid w:val="00A23415"/>
    <w:rsid w:val="00A236ED"/>
    <w:rsid w:val="00A25294"/>
    <w:rsid w:val="00A254EE"/>
    <w:rsid w:val="00A25BE7"/>
    <w:rsid w:val="00A27008"/>
    <w:rsid w:val="00A27B6B"/>
    <w:rsid w:val="00A27CDF"/>
    <w:rsid w:val="00A309C6"/>
    <w:rsid w:val="00A309E3"/>
    <w:rsid w:val="00A30D13"/>
    <w:rsid w:val="00A314F9"/>
    <w:rsid w:val="00A319D0"/>
    <w:rsid w:val="00A31BC8"/>
    <w:rsid w:val="00A32316"/>
    <w:rsid w:val="00A33172"/>
    <w:rsid w:val="00A3432B"/>
    <w:rsid w:val="00A346BA"/>
    <w:rsid w:val="00A34C67"/>
    <w:rsid w:val="00A34D62"/>
    <w:rsid w:val="00A3611D"/>
    <w:rsid w:val="00A36339"/>
    <w:rsid w:val="00A366E4"/>
    <w:rsid w:val="00A3783D"/>
    <w:rsid w:val="00A4376F"/>
    <w:rsid w:val="00A44498"/>
    <w:rsid w:val="00A4549F"/>
    <w:rsid w:val="00A45B9B"/>
    <w:rsid w:val="00A45C79"/>
    <w:rsid w:val="00A462FE"/>
    <w:rsid w:val="00A467A4"/>
    <w:rsid w:val="00A501C9"/>
    <w:rsid w:val="00A50506"/>
    <w:rsid w:val="00A522B0"/>
    <w:rsid w:val="00A53F55"/>
    <w:rsid w:val="00A5417B"/>
    <w:rsid w:val="00A54529"/>
    <w:rsid w:val="00A54599"/>
    <w:rsid w:val="00A54B82"/>
    <w:rsid w:val="00A5638E"/>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5AFE"/>
    <w:rsid w:val="00A6643C"/>
    <w:rsid w:val="00A67544"/>
    <w:rsid w:val="00A7075B"/>
    <w:rsid w:val="00A70A08"/>
    <w:rsid w:val="00A71CE6"/>
    <w:rsid w:val="00A71D23"/>
    <w:rsid w:val="00A7333A"/>
    <w:rsid w:val="00A73D0D"/>
    <w:rsid w:val="00A74A92"/>
    <w:rsid w:val="00A75CC1"/>
    <w:rsid w:val="00A75E88"/>
    <w:rsid w:val="00A8056E"/>
    <w:rsid w:val="00A8094B"/>
    <w:rsid w:val="00A81891"/>
    <w:rsid w:val="00A826B3"/>
    <w:rsid w:val="00A82A72"/>
    <w:rsid w:val="00A82D58"/>
    <w:rsid w:val="00A8399D"/>
    <w:rsid w:val="00A83C28"/>
    <w:rsid w:val="00A83E3D"/>
    <w:rsid w:val="00A8443A"/>
    <w:rsid w:val="00A8479C"/>
    <w:rsid w:val="00A8557B"/>
    <w:rsid w:val="00A85A05"/>
    <w:rsid w:val="00A86262"/>
    <w:rsid w:val="00A86D63"/>
    <w:rsid w:val="00A87797"/>
    <w:rsid w:val="00A90E72"/>
    <w:rsid w:val="00A90FF3"/>
    <w:rsid w:val="00A922A2"/>
    <w:rsid w:val="00A9327B"/>
    <w:rsid w:val="00A934A4"/>
    <w:rsid w:val="00A93B69"/>
    <w:rsid w:val="00A954C9"/>
    <w:rsid w:val="00A95FA5"/>
    <w:rsid w:val="00A963C7"/>
    <w:rsid w:val="00AA0AF9"/>
    <w:rsid w:val="00AA1626"/>
    <w:rsid w:val="00AA1C25"/>
    <w:rsid w:val="00AA2202"/>
    <w:rsid w:val="00AA3DB7"/>
    <w:rsid w:val="00AA51F5"/>
    <w:rsid w:val="00AA5E3B"/>
    <w:rsid w:val="00AA68B4"/>
    <w:rsid w:val="00AA715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335"/>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6B97"/>
    <w:rsid w:val="00AD7305"/>
    <w:rsid w:val="00AD7E64"/>
    <w:rsid w:val="00AE0C56"/>
    <w:rsid w:val="00AE149E"/>
    <w:rsid w:val="00AE22F2"/>
    <w:rsid w:val="00AE23F1"/>
    <w:rsid w:val="00AE29FC"/>
    <w:rsid w:val="00AE2F3F"/>
    <w:rsid w:val="00AE3897"/>
    <w:rsid w:val="00AE3B4E"/>
    <w:rsid w:val="00AE4A76"/>
    <w:rsid w:val="00AE59EC"/>
    <w:rsid w:val="00AE67B3"/>
    <w:rsid w:val="00AE6B7B"/>
    <w:rsid w:val="00AE7028"/>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C10"/>
    <w:rsid w:val="00B15F83"/>
    <w:rsid w:val="00B160FF"/>
    <w:rsid w:val="00B16322"/>
    <w:rsid w:val="00B1662E"/>
    <w:rsid w:val="00B16A6F"/>
    <w:rsid w:val="00B217E2"/>
    <w:rsid w:val="00B22C0D"/>
    <w:rsid w:val="00B23AF4"/>
    <w:rsid w:val="00B23C15"/>
    <w:rsid w:val="00B24691"/>
    <w:rsid w:val="00B25762"/>
    <w:rsid w:val="00B25B40"/>
    <w:rsid w:val="00B25FDE"/>
    <w:rsid w:val="00B26AB0"/>
    <w:rsid w:val="00B26AD2"/>
    <w:rsid w:val="00B26CA2"/>
    <w:rsid w:val="00B308E8"/>
    <w:rsid w:val="00B30B4E"/>
    <w:rsid w:val="00B31246"/>
    <w:rsid w:val="00B326FF"/>
    <w:rsid w:val="00B33AD9"/>
    <w:rsid w:val="00B340AA"/>
    <w:rsid w:val="00B34A9F"/>
    <w:rsid w:val="00B34B80"/>
    <w:rsid w:val="00B34D98"/>
    <w:rsid w:val="00B35CDA"/>
    <w:rsid w:val="00B37D97"/>
    <w:rsid w:val="00B411BD"/>
    <w:rsid w:val="00B41559"/>
    <w:rsid w:val="00B418E8"/>
    <w:rsid w:val="00B42285"/>
    <w:rsid w:val="00B4274B"/>
    <w:rsid w:val="00B435B1"/>
    <w:rsid w:val="00B4367F"/>
    <w:rsid w:val="00B438BA"/>
    <w:rsid w:val="00B4413E"/>
    <w:rsid w:val="00B44D59"/>
    <w:rsid w:val="00B44F99"/>
    <w:rsid w:val="00B452ED"/>
    <w:rsid w:val="00B455B9"/>
    <w:rsid w:val="00B45806"/>
    <w:rsid w:val="00B45876"/>
    <w:rsid w:val="00B476F1"/>
    <w:rsid w:val="00B51542"/>
    <w:rsid w:val="00B51D1D"/>
    <w:rsid w:val="00B52653"/>
    <w:rsid w:val="00B5310E"/>
    <w:rsid w:val="00B54ACC"/>
    <w:rsid w:val="00B54DCB"/>
    <w:rsid w:val="00B55AC2"/>
    <w:rsid w:val="00B55D3F"/>
    <w:rsid w:val="00B560C9"/>
    <w:rsid w:val="00B56533"/>
    <w:rsid w:val="00B56CFC"/>
    <w:rsid w:val="00B57122"/>
    <w:rsid w:val="00B57777"/>
    <w:rsid w:val="00B57A17"/>
    <w:rsid w:val="00B57E00"/>
    <w:rsid w:val="00B57EDD"/>
    <w:rsid w:val="00B61BE2"/>
    <w:rsid w:val="00B6266F"/>
    <w:rsid w:val="00B62E0B"/>
    <w:rsid w:val="00B63C32"/>
    <w:rsid w:val="00B63F27"/>
    <w:rsid w:val="00B64434"/>
    <w:rsid w:val="00B711CE"/>
    <w:rsid w:val="00B71646"/>
    <w:rsid w:val="00B71DC8"/>
    <w:rsid w:val="00B72AFC"/>
    <w:rsid w:val="00B746C6"/>
    <w:rsid w:val="00B75FB7"/>
    <w:rsid w:val="00B7604C"/>
    <w:rsid w:val="00B7652C"/>
    <w:rsid w:val="00B766BF"/>
    <w:rsid w:val="00B76FA6"/>
    <w:rsid w:val="00B77A2C"/>
    <w:rsid w:val="00B80910"/>
    <w:rsid w:val="00B818F4"/>
    <w:rsid w:val="00B81BC9"/>
    <w:rsid w:val="00B8222F"/>
    <w:rsid w:val="00B82615"/>
    <w:rsid w:val="00B82CE4"/>
    <w:rsid w:val="00B83060"/>
    <w:rsid w:val="00B83200"/>
    <w:rsid w:val="00B83444"/>
    <w:rsid w:val="00B836ED"/>
    <w:rsid w:val="00B853BE"/>
    <w:rsid w:val="00B86476"/>
    <w:rsid w:val="00B86A3D"/>
    <w:rsid w:val="00B875C7"/>
    <w:rsid w:val="00B90D10"/>
    <w:rsid w:val="00B90FE5"/>
    <w:rsid w:val="00B919AD"/>
    <w:rsid w:val="00B91A2B"/>
    <w:rsid w:val="00B9256B"/>
    <w:rsid w:val="00B93204"/>
    <w:rsid w:val="00B934E4"/>
    <w:rsid w:val="00B935CF"/>
    <w:rsid w:val="00B94E17"/>
    <w:rsid w:val="00B957FE"/>
    <w:rsid w:val="00B95F02"/>
    <w:rsid w:val="00B96BEF"/>
    <w:rsid w:val="00B96FC0"/>
    <w:rsid w:val="00B97260"/>
    <w:rsid w:val="00B97A69"/>
    <w:rsid w:val="00BA0632"/>
    <w:rsid w:val="00BA0AAA"/>
    <w:rsid w:val="00BA0DFB"/>
    <w:rsid w:val="00BA2FEF"/>
    <w:rsid w:val="00BA68DB"/>
    <w:rsid w:val="00BA766C"/>
    <w:rsid w:val="00BB068E"/>
    <w:rsid w:val="00BB0CB8"/>
    <w:rsid w:val="00BB1548"/>
    <w:rsid w:val="00BB1CE7"/>
    <w:rsid w:val="00BB2FD3"/>
    <w:rsid w:val="00BB2FDF"/>
    <w:rsid w:val="00BB2FFF"/>
    <w:rsid w:val="00BB5FCB"/>
    <w:rsid w:val="00BB604B"/>
    <w:rsid w:val="00BC00EC"/>
    <w:rsid w:val="00BC08C5"/>
    <w:rsid w:val="00BC12FB"/>
    <w:rsid w:val="00BC1C3C"/>
    <w:rsid w:val="00BC2987"/>
    <w:rsid w:val="00BC2C24"/>
    <w:rsid w:val="00BC307F"/>
    <w:rsid w:val="00BC3159"/>
    <w:rsid w:val="00BC3257"/>
    <w:rsid w:val="00BC39DB"/>
    <w:rsid w:val="00BC3A32"/>
    <w:rsid w:val="00BC3B07"/>
    <w:rsid w:val="00BC4560"/>
    <w:rsid w:val="00BC46EF"/>
    <w:rsid w:val="00BC6FD6"/>
    <w:rsid w:val="00BD008E"/>
    <w:rsid w:val="00BD2F3B"/>
    <w:rsid w:val="00BD3372"/>
    <w:rsid w:val="00BD50AA"/>
    <w:rsid w:val="00BD5135"/>
    <w:rsid w:val="00BD7291"/>
    <w:rsid w:val="00BD7EA3"/>
    <w:rsid w:val="00BD7FE2"/>
    <w:rsid w:val="00BE0B19"/>
    <w:rsid w:val="00BE0DD8"/>
    <w:rsid w:val="00BE0F48"/>
    <w:rsid w:val="00BE13F0"/>
    <w:rsid w:val="00BE1D82"/>
    <w:rsid w:val="00BE1EE4"/>
    <w:rsid w:val="00BE1F8B"/>
    <w:rsid w:val="00BE2B4F"/>
    <w:rsid w:val="00BE2F39"/>
    <w:rsid w:val="00BE332D"/>
    <w:rsid w:val="00BE3CF1"/>
    <w:rsid w:val="00BE4A53"/>
    <w:rsid w:val="00BE4B20"/>
    <w:rsid w:val="00BE5A78"/>
    <w:rsid w:val="00BE5FC4"/>
    <w:rsid w:val="00BE670B"/>
    <w:rsid w:val="00BE7C4D"/>
    <w:rsid w:val="00BE7F6A"/>
    <w:rsid w:val="00BF0274"/>
    <w:rsid w:val="00BF08C4"/>
    <w:rsid w:val="00BF0AC5"/>
    <w:rsid w:val="00BF0BAF"/>
    <w:rsid w:val="00BF19CE"/>
    <w:rsid w:val="00BF2B6F"/>
    <w:rsid w:val="00BF351A"/>
    <w:rsid w:val="00BF35C1"/>
    <w:rsid w:val="00BF3914"/>
    <w:rsid w:val="00BF49B1"/>
    <w:rsid w:val="00BF4C12"/>
    <w:rsid w:val="00BF5552"/>
    <w:rsid w:val="00BF6E0D"/>
    <w:rsid w:val="00BF73F2"/>
    <w:rsid w:val="00C0037A"/>
    <w:rsid w:val="00C01671"/>
    <w:rsid w:val="00C02419"/>
    <w:rsid w:val="00C02766"/>
    <w:rsid w:val="00C02AC9"/>
    <w:rsid w:val="00C02EC9"/>
    <w:rsid w:val="00C03EE8"/>
    <w:rsid w:val="00C048F6"/>
    <w:rsid w:val="00C04EE6"/>
    <w:rsid w:val="00C05BEC"/>
    <w:rsid w:val="00C062EB"/>
    <w:rsid w:val="00C06E7D"/>
    <w:rsid w:val="00C0794D"/>
    <w:rsid w:val="00C10BD9"/>
    <w:rsid w:val="00C1112B"/>
    <w:rsid w:val="00C11A88"/>
    <w:rsid w:val="00C11F71"/>
    <w:rsid w:val="00C12012"/>
    <w:rsid w:val="00C12874"/>
    <w:rsid w:val="00C12BC1"/>
    <w:rsid w:val="00C13569"/>
    <w:rsid w:val="00C13BDA"/>
    <w:rsid w:val="00C13FFD"/>
    <w:rsid w:val="00C14632"/>
    <w:rsid w:val="00C16C30"/>
    <w:rsid w:val="00C20A00"/>
    <w:rsid w:val="00C21673"/>
    <w:rsid w:val="00C217F0"/>
    <w:rsid w:val="00C21C7A"/>
    <w:rsid w:val="00C2273E"/>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378D6"/>
    <w:rsid w:val="00C40373"/>
    <w:rsid w:val="00C4082D"/>
    <w:rsid w:val="00C409CF"/>
    <w:rsid w:val="00C40AE6"/>
    <w:rsid w:val="00C411AF"/>
    <w:rsid w:val="00C4138D"/>
    <w:rsid w:val="00C41E3A"/>
    <w:rsid w:val="00C4304C"/>
    <w:rsid w:val="00C43315"/>
    <w:rsid w:val="00C44238"/>
    <w:rsid w:val="00C44B8A"/>
    <w:rsid w:val="00C45181"/>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6E8F"/>
    <w:rsid w:val="00C570F7"/>
    <w:rsid w:val="00C62CD5"/>
    <w:rsid w:val="00C63427"/>
    <w:rsid w:val="00C636E6"/>
    <w:rsid w:val="00C639D6"/>
    <w:rsid w:val="00C63F8E"/>
    <w:rsid w:val="00C647FB"/>
    <w:rsid w:val="00C654E0"/>
    <w:rsid w:val="00C66B2E"/>
    <w:rsid w:val="00C67EAB"/>
    <w:rsid w:val="00C70DFF"/>
    <w:rsid w:val="00C70F15"/>
    <w:rsid w:val="00C721AF"/>
    <w:rsid w:val="00C7372F"/>
    <w:rsid w:val="00C75A6B"/>
    <w:rsid w:val="00C763B6"/>
    <w:rsid w:val="00C7644F"/>
    <w:rsid w:val="00C768F6"/>
    <w:rsid w:val="00C76F57"/>
    <w:rsid w:val="00C80073"/>
    <w:rsid w:val="00C80DEA"/>
    <w:rsid w:val="00C814BD"/>
    <w:rsid w:val="00C81747"/>
    <w:rsid w:val="00C832DC"/>
    <w:rsid w:val="00C8377F"/>
    <w:rsid w:val="00C8409B"/>
    <w:rsid w:val="00C855DD"/>
    <w:rsid w:val="00C8646D"/>
    <w:rsid w:val="00C91DE3"/>
    <w:rsid w:val="00C92C7F"/>
    <w:rsid w:val="00C9369D"/>
    <w:rsid w:val="00C944FA"/>
    <w:rsid w:val="00C95854"/>
    <w:rsid w:val="00C95EFF"/>
    <w:rsid w:val="00C96E6F"/>
    <w:rsid w:val="00C97429"/>
    <w:rsid w:val="00C97872"/>
    <w:rsid w:val="00CA0532"/>
    <w:rsid w:val="00CA2241"/>
    <w:rsid w:val="00CA2EDA"/>
    <w:rsid w:val="00CA3CDD"/>
    <w:rsid w:val="00CA403B"/>
    <w:rsid w:val="00CA505A"/>
    <w:rsid w:val="00CA59DD"/>
    <w:rsid w:val="00CB008E"/>
    <w:rsid w:val="00CB01FA"/>
    <w:rsid w:val="00CB028B"/>
    <w:rsid w:val="00CB0737"/>
    <w:rsid w:val="00CB0865"/>
    <w:rsid w:val="00CB097A"/>
    <w:rsid w:val="00CB26EC"/>
    <w:rsid w:val="00CB2D2A"/>
    <w:rsid w:val="00CB5B1E"/>
    <w:rsid w:val="00CB787A"/>
    <w:rsid w:val="00CC0C4A"/>
    <w:rsid w:val="00CC17F0"/>
    <w:rsid w:val="00CC1853"/>
    <w:rsid w:val="00CC1FAE"/>
    <w:rsid w:val="00CC2D58"/>
    <w:rsid w:val="00CC3A23"/>
    <w:rsid w:val="00CC4D3A"/>
    <w:rsid w:val="00CC737C"/>
    <w:rsid w:val="00CD087D"/>
    <w:rsid w:val="00CD0F5D"/>
    <w:rsid w:val="00CD126A"/>
    <w:rsid w:val="00CD1C0B"/>
    <w:rsid w:val="00CD239A"/>
    <w:rsid w:val="00CD5512"/>
    <w:rsid w:val="00CD6E3D"/>
    <w:rsid w:val="00CD71AB"/>
    <w:rsid w:val="00CD75AA"/>
    <w:rsid w:val="00CE0109"/>
    <w:rsid w:val="00CE1C7F"/>
    <w:rsid w:val="00CE1FC5"/>
    <w:rsid w:val="00CE2E41"/>
    <w:rsid w:val="00CE46E5"/>
    <w:rsid w:val="00CE485A"/>
    <w:rsid w:val="00CE5279"/>
    <w:rsid w:val="00CE5A78"/>
    <w:rsid w:val="00CE78AE"/>
    <w:rsid w:val="00CE7E62"/>
    <w:rsid w:val="00CF195E"/>
    <w:rsid w:val="00CF19DA"/>
    <w:rsid w:val="00CF1C7F"/>
    <w:rsid w:val="00CF1CC0"/>
    <w:rsid w:val="00CF24F8"/>
    <w:rsid w:val="00CF2653"/>
    <w:rsid w:val="00CF4247"/>
    <w:rsid w:val="00CF4750"/>
    <w:rsid w:val="00CF4A59"/>
    <w:rsid w:val="00CF5263"/>
    <w:rsid w:val="00CF60B5"/>
    <w:rsid w:val="00D004FA"/>
    <w:rsid w:val="00D01B21"/>
    <w:rsid w:val="00D01E2F"/>
    <w:rsid w:val="00D02D69"/>
    <w:rsid w:val="00D03102"/>
    <w:rsid w:val="00D03727"/>
    <w:rsid w:val="00D0378A"/>
    <w:rsid w:val="00D04440"/>
    <w:rsid w:val="00D04E9B"/>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0C"/>
    <w:rsid w:val="00D13147"/>
    <w:rsid w:val="00D14236"/>
    <w:rsid w:val="00D1439E"/>
    <w:rsid w:val="00D14553"/>
    <w:rsid w:val="00D14DB1"/>
    <w:rsid w:val="00D15F43"/>
    <w:rsid w:val="00D16E87"/>
    <w:rsid w:val="00D17074"/>
    <w:rsid w:val="00D20718"/>
    <w:rsid w:val="00D20B8B"/>
    <w:rsid w:val="00D2162C"/>
    <w:rsid w:val="00D21A3C"/>
    <w:rsid w:val="00D233F1"/>
    <w:rsid w:val="00D245C6"/>
    <w:rsid w:val="00D25445"/>
    <w:rsid w:val="00D256F8"/>
    <w:rsid w:val="00D25D0F"/>
    <w:rsid w:val="00D25D14"/>
    <w:rsid w:val="00D26727"/>
    <w:rsid w:val="00D2685C"/>
    <w:rsid w:val="00D26A3B"/>
    <w:rsid w:val="00D302FD"/>
    <w:rsid w:val="00D3038A"/>
    <w:rsid w:val="00D3098D"/>
    <w:rsid w:val="00D31A02"/>
    <w:rsid w:val="00D32ADC"/>
    <w:rsid w:val="00D32B41"/>
    <w:rsid w:val="00D3323C"/>
    <w:rsid w:val="00D33456"/>
    <w:rsid w:val="00D3396F"/>
    <w:rsid w:val="00D33D4D"/>
    <w:rsid w:val="00D34A0B"/>
    <w:rsid w:val="00D36234"/>
    <w:rsid w:val="00D36371"/>
    <w:rsid w:val="00D36FC1"/>
    <w:rsid w:val="00D437D8"/>
    <w:rsid w:val="00D44994"/>
    <w:rsid w:val="00D45DF3"/>
    <w:rsid w:val="00D46174"/>
    <w:rsid w:val="00D47DD0"/>
    <w:rsid w:val="00D50183"/>
    <w:rsid w:val="00D51D12"/>
    <w:rsid w:val="00D51E66"/>
    <w:rsid w:val="00D5362B"/>
    <w:rsid w:val="00D54A2C"/>
    <w:rsid w:val="00D54A86"/>
    <w:rsid w:val="00D55072"/>
    <w:rsid w:val="00D551B5"/>
    <w:rsid w:val="00D56DB2"/>
    <w:rsid w:val="00D56EDA"/>
    <w:rsid w:val="00D5747F"/>
    <w:rsid w:val="00D57495"/>
    <w:rsid w:val="00D574FA"/>
    <w:rsid w:val="00D60C8D"/>
    <w:rsid w:val="00D60DE9"/>
    <w:rsid w:val="00D61374"/>
    <w:rsid w:val="00D6168A"/>
    <w:rsid w:val="00D616A5"/>
    <w:rsid w:val="00D61FF0"/>
    <w:rsid w:val="00D6211D"/>
    <w:rsid w:val="00D62C97"/>
    <w:rsid w:val="00D63517"/>
    <w:rsid w:val="00D63B75"/>
    <w:rsid w:val="00D648AC"/>
    <w:rsid w:val="00D659B1"/>
    <w:rsid w:val="00D659D9"/>
    <w:rsid w:val="00D66E18"/>
    <w:rsid w:val="00D6734D"/>
    <w:rsid w:val="00D679CF"/>
    <w:rsid w:val="00D679D3"/>
    <w:rsid w:val="00D67F2D"/>
    <w:rsid w:val="00D7356F"/>
    <w:rsid w:val="00D73587"/>
    <w:rsid w:val="00D73EBB"/>
    <w:rsid w:val="00D747A7"/>
    <w:rsid w:val="00D751FB"/>
    <w:rsid w:val="00D754D6"/>
    <w:rsid w:val="00D761AA"/>
    <w:rsid w:val="00D76FAE"/>
    <w:rsid w:val="00D777D7"/>
    <w:rsid w:val="00D778D4"/>
    <w:rsid w:val="00D80AB8"/>
    <w:rsid w:val="00D80FF1"/>
    <w:rsid w:val="00D81792"/>
    <w:rsid w:val="00D819B1"/>
    <w:rsid w:val="00D82111"/>
    <w:rsid w:val="00D82494"/>
    <w:rsid w:val="00D83AE9"/>
    <w:rsid w:val="00D857B8"/>
    <w:rsid w:val="00D86F01"/>
    <w:rsid w:val="00D87175"/>
    <w:rsid w:val="00D87ABF"/>
    <w:rsid w:val="00D90CD3"/>
    <w:rsid w:val="00D910D1"/>
    <w:rsid w:val="00D919E6"/>
    <w:rsid w:val="00D91BE1"/>
    <w:rsid w:val="00D92C29"/>
    <w:rsid w:val="00D936E2"/>
    <w:rsid w:val="00D95104"/>
    <w:rsid w:val="00D95600"/>
    <w:rsid w:val="00D957F4"/>
    <w:rsid w:val="00D95B2E"/>
    <w:rsid w:val="00D95C11"/>
    <w:rsid w:val="00D9683C"/>
    <w:rsid w:val="00D96F7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048F"/>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C7E4C"/>
    <w:rsid w:val="00DD2025"/>
    <w:rsid w:val="00DD22EA"/>
    <w:rsid w:val="00DD23A0"/>
    <w:rsid w:val="00DD28A5"/>
    <w:rsid w:val="00DD3EF5"/>
    <w:rsid w:val="00DD53FA"/>
    <w:rsid w:val="00DD5C96"/>
    <w:rsid w:val="00DD5F42"/>
    <w:rsid w:val="00DD617B"/>
    <w:rsid w:val="00DD61DE"/>
    <w:rsid w:val="00DD6355"/>
    <w:rsid w:val="00DE0E59"/>
    <w:rsid w:val="00DE0F6C"/>
    <w:rsid w:val="00DE219B"/>
    <w:rsid w:val="00DE4CE5"/>
    <w:rsid w:val="00DE52E3"/>
    <w:rsid w:val="00DE7C00"/>
    <w:rsid w:val="00DF03E9"/>
    <w:rsid w:val="00DF03ED"/>
    <w:rsid w:val="00DF04EE"/>
    <w:rsid w:val="00DF07BA"/>
    <w:rsid w:val="00DF0BF4"/>
    <w:rsid w:val="00DF179D"/>
    <w:rsid w:val="00DF190F"/>
    <w:rsid w:val="00DF1E9C"/>
    <w:rsid w:val="00DF4572"/>
    <w:rsid w:val="00DF4658"/>
    <w:rsid w:val="00DF53B6"/>
    <w:rsid w:val="00DF6C8B"/>
    <w:rsid w:val="00DF6F17"/>
    <w:rsid w:val="00DF7494"/>
    <w:rsid w:val="00DF78FA"/>
    <w:rsid w:val="00E002F1"/>
    <w:rsid w:val="00E0082C"/>
    <w:rsid w:val="00E017F5"/>
    <w:rsid w:val="00E01DAA"/>
    <w:rsid w:val="00E023E5"/>
    <w:rsid w:val="00E02432"/>
    <w:rsid w:val="00E04022"/>
    <w:rsid w:val="00E05FDF"/>
    <w:rsid w:val="00E0728F"/>
    <w:rsid w:val="00E0755C"/>
    <w:rsid w:val="00E10D85"/>
    <w:rsid w:val="00E13CF3"/>
    <w:rsid w:val="00E13F39"/>
    <w:rsid w:val="00E14A7E"/>
    <w:rsid w:val="00E151E1"/>
    <w:rsid w:val="00E159A1"/>
    <w:rsid w:val="00E1717E"/>
    <w:rsid w:val="00E17619"/>
    <w:rsid w:val="00E17805"/>
    <w:rsid w:val="00E20F79"/>
    <w:rsid w:val="00E21278"/>
    <w:rsid w:val="00E22CCD"/>
    <w:rsid w:val="00E23180"/>
    <w:rsid w:val="00E235C7"/>
    <w:rsid w:val="00E23A11"/>
    <w:rsid w:val="00E23FB7"/>
    <w:rsid w:val="00E24A27"/>
    <w:rsid w:val="00E25F89"/>
    <w:rsid w:val="00E262A7"/>
    <w:rsid w:val="00E32D62"/>
    <w:rsid w:val="00E339DC"/>
    <w:rsid w:val="00E33E15"/>
    <w:rsid w:val="00E34B56"/>
    <w:rsid w:val="00E361B8"/>
    <w:rsid w:val="00E36A1B"/>
    <w:rsid w:val="00E429ED"/>
    <w:rsid w:val="00E432A1"/>
    <w:rsid w:val="00E43BA5"/>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57F22"/>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34AC"/>
    <w:rsid w:val="00E7363B"/>
    <w:rsid w:val="00E741AC"/>
    <w:rsid w:val="00E75174"/>
    <w:rsid w:val="00E75EBA"/>
    <w:rsid w:val="00E763B4"/>
    <w:rsid w:val="00E77848"/>
    <w:rsid w:val="00E80514"/>
    <w:rsid w:val="00E8067E"/>
    <w:rsid w:val="00E80E5B"/>
    <w:rsid w:val="00E816C5"/>
    <w:rsid w:val="00E81CE0"/>
    <w:rsid w:val="00E81E7C"/>
    <w:rsid w:val="00E8224D"/>
    <w:rsid w:val="00E846F9"/>
    <w:rsid w:val="00E8519F"/>
    <w:rsid w:val="00E85CC3"/>
    <w:rsid w:val="00E8644A"/>
    <w:rsid w:val="00E90279"/>
    <w:rsid w:val="00E90635"/>
    <w:rsid w:val="00E909A1"/>
    <w:rsid w:val="00E90BFF"/>
    <w:rsid w:val="00E9132B"/>
    <w:rsid w:val="00E91F04"/>
    <w:rsid w:val="00E91F35"/>
    <w:rsid w:val="00E95BA6"/>
    <w:rsid w:val="00E95FDA"/>
    <w:rsid w:val="00E96D15"/>
    <w:rsid w:val="00E97648"/>
    <w:rsid w:val="00EA0E4A"/>
    <w:rsid w:val="00EA1A54"/>
    <w:rsid w:val="00EA2213"/>
    <w:rsid w:val="00EA2226"/>
    <w:rsid w:val="00EA26FC"/>
    <w:rsid w:val="00EA3B5A"/>
    <w:rsid w:val="00EA3BDB"/>
    <w:rsid w:val="00EA410E"/>
    <w:rsid w:val="00EA4C20"/>
    <w:rsid w:val="00EA4FD1"/>
    <w:rsid w:val="00EA53C2"/>
    <w:rsid w:val="00EA5695"/>
    <w:rsid w:val="00EA5B0A"/>
    <w:rsid w:val="00EA65AD"/>
    <w:rsid w:val="00EA6842"/>
    <w:rsid w:val="00EA7FCF"/>
    <w:rsid w:val="00EB0CA3"/>
    <w:rsid w:val="00EB104F"/>
    <w:rsid w:val="00EB1B27"/>
    <w:rsid w:val="00EB1CEC"/>
    <w:rsid w:val="00EB1DA8"/>
    <w:rsid w:val="00EB47E8"/>
    <w:rsid w:val="00EB4CFF"/>
    <w:rsid w:val="00EB520A"/>
    <w:rsid w:val="00EB5476"/>
    <w:rsid w:val="00EB6167"/>
    <w:rsid w:val="00EB70B0"/>
    <w:rsid w:val="00EB7633"/>
    <w:rsid w:val="00EB7736"/>
    <w:rsid w:val="00EC2E2D"/>
    <w:rsid w:val="00EC462B"/>
    <w:rsid w:val="00EC4723"/>
    <w:rsid w:val="00EC4ECB"/>
    <w:rsid w:val="00EC56E0"/>
    <w:rsid w:val="00EC6057"/>
    <w:rsid w:val="00EC6847"/>
    <w:rsid w:val="00EC758B"/>
    <w:rsid w:val="00EC7DB5"/>
    <w:rsid w:val="00EC7DB6"/>
    <w:rsid w:val="00ED0E0F"/>
    <w:rsid w:val="00ED162F"/>
    <w:rsid w:val="00ED2D3A"/>
    <w:rsid w:val="00ED2E52"/>
    <w:rsid w:val="00ED3024"/>
    <w:rsid w:val="00ED356A"/>
    <w:rsid w:val="00ED56FD"/>
    <w:rsid w:val="00ED5FE4"/>
    <w:rsid w:val="00ED71C5"/>
    <w:rsid w:val="00ED7B13"/>
    <w:rsid w:val="00EE0FFA"/>
    <w:rsid w:val="00EE16FA"/>
    <w:rsid w:val="00EE3AA1"/>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6CD"/>
    <w:rsid w:val="00F027BA"/>
    <w:rsid w:val="00F02C8C"/>
    <w:rsid w:val="00F03E79"/>
    <w:rsid w:val="00F0628D"/>
    <w:rsid w:val="00F06651"/>
    <w:rsid w:val="00F07DE6"/>
    <w:rsid w:val="00F1056C"/>
    <w:rsid w:val="00F107F1"/>
    <w:rsid w:val="00F10FC1"/>
    <w:rsid w:val="00F112FD"/>
    <w:rsid w:val="00F133A1"/>
    <w:rsid w:val="00F13ECD"/>
    <w:rsid w:val="00F1436D"/>
    <w:rsid w:val="00F15428"/>
    <w:rsid w:val="00F155CE"/>
    <w:rsid w:val="00F15A3F"/>
    <w:rsid w:val="00F16BF2"/>
    <w:rsid w:val="00F16D4F"/>
    <w:rsid w:val="00F17EAE"/>
    <w:rsid w:val="00F218D4"/>
    <w:rsid w:val="00F2250A"/>
    <w:rsid w:val="00F24300"/>
    <w:rsid w:val="00F24788"/>
    <w:rsid w:val="00F25689"/>
    <w:rsid w:val="00F25725"/>
    <w:rsid w:val="00F2640F"/>
    <w:rsid w:val="00F27C34"/>
    <w:rsid w:val="00F27E46"/>
    <w:rsid w:val="00F301C2"/>
    <w:rsid w:val="00F302E1"/>
    <w:rsid w:val="00F3052D"/>
    <w:rsid w:val="00F31B22"/>
    <w:rsid w:val="00F31B49"/>
    <w:rsid w:val="00F32F56"/>
    <w:rsid w:val="00F33D4F"/>
    <w:rsid w:val="00F34CD6"/>
    <w:rsid w:val="00F35873"/>
    <w:rsid w:val="00F35920"/>
    <w:rsid w:val="00F366A5"/>
    <w:rsid w:val="00F36C5F"/>
    <w:rsid w:val="00F37259"/>
    <w:rsid w:val="00F405A4"/>
    <w:rsid w:val="00F41F05"/>
    <w:rsid w:val="00F4270E"/>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3AB3"/>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41A"/>
    <w:rsid w:val="00F83829"/>
    <w:rsid w:val="00F84069"/>
    <w:rsid w:val="00F843D7"/>
    <w:rsid w:val="00F850BF"/>
    <w:rsid w:val="00F85536"/>
    <w:rsid w:val="00F8657A"/>
    <w:rsid w:val="00F8679A"/>
    <w:rsid w:val="00F86F0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74D"/>
    <w:rsid w:val="00FA4D66"/>
    <w:rsid w:val="00FA5A4E"/>
    <w:rsid w:val="00FB0082"/>
    <w:rsid w:val="00FB0243"/>
    <w:rsid w:val="00FB1527"/>
    <w:rsid w:val="00FB1755"/>
    <w:rsid w:val="00FB2537"/>
    <w:rsid w:val="00FB33DC"/>
    <w:rsid w:val="00FB4338"/>
    <w:rsid w:val="00FB477E"/>
    <w:rsid w:val="00FB4C9C"/>
    <w:rsid w:val="00FB5DD5"/>
    <w:rsid w:val="00FB6165"/>
    <w:rsid w:val="00FB6732"/>
    <w:rsid w:val="00FB7F97"/>
    <w:rsid w:val="00FC0150"/>
    <w:rsid w:val="00FC03AB"/>
    <w:rsid w:val="00FC2FB2"/>
    <w:rsid w:val="00FC4729"/>
    <w:rsid w:val="00FC4A8C"/>
    <w:rsid w:val="00FC53DB"/>
    <w:rsid w:val="00FC5FC2"/>
    <w:rsid w:val="00FC6177"/>
    <w:rsid w:val="00FC63D1"/>
    <w:rsid w:val="00FC7528"/>
    <w:rsid w:val="00FC7AA4"/>
    <w:rsid w:val="00FD0572"/>
    <w:rsid w:val="00FD1A97"/>
    <w:rsid w:val="00FD2D7B"/>
    <w:rsid w:val="00FD37F6"/>
    <w:rsid w:val="00FD4589"/>
    <w:rsid w:val="00FD473E"/>
    <w:rsid w:val="00FD7DF9"/>
    <w:rsid w:val="00FE0B51"/>
    <w:rsid w:val="00FE0B78"/>
    <w:rsid w:val="00FE0ED4"/>
    <w:rsid w:val="00FE1EAB"/>
    <w:rsid w:val="00FE3465"/>
    <w:rsid w:val="00FE3B07"/>
    <w:rsid w:val="00FE6755"/>
    <w:rsid w:val="00FE67CF"/>
    <w:rsid w:val="00FE6D20"/>
    <w:rsid w:val="00FE6FB9"/>
    <w:rsid w:val="00FE70A5"/>
    <w:rsid w:val="00FE731B"/>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C1B"/>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Normal"/>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CommentReference">
    <w:name w:val="annotation reference"/>
    <w:basedOn w:val="DefaultParagraphFont"/>
    <w:semiHidden/>
    <w:unhideWhenUsed/>
    <w:rsid w:val="0049514A"/>
    <w:rPr>
      <w:sz w:val="21"/>
      <w:szCs w:val="21"/>
    </w:rPr>
  </w:style>
  <w:style w:type="paragraph" w:styleId="CommentText">
    <w:name w:val="annotation text"/>
    <w:basedOn w:val="Normal"/>
    <w:link w:val="CommentTextChar"/>
    <w:semiHidden/>
    <w:unhideWhenUsed/>
    <w:rsid w:val="0049514A"/>
    <w:pPr>
      <w:jc w:val="left"/>
    </w:pPr>
  </w:style>
  <w:style w:type="character" w:customStyle="1" w:styleId="CommentTextChar">
    <w:name w:val="Comment Text Char"/>
    <w:basedOn w:val="DefaultParagraphFont"/>
    <w:link w:val="CommentText"/>
    <w:semiHidden/>
    <w:rsid w:val="0049514A"/>
    <w:rPr>
      <w:sz w:val="22"/>
      <w:szCs w:val="22"/>
    </w:rPr>
  </w:style>
  <w:style w:type="paragraph" w:styleId="CommentSubject">
    <w:name w:val="annotation subject"/>
    <w:basedOn w:val="CommentText"/>
    <w:next w:val="CommentText"/>
    <w:link w:val="CommentSubjectChar"/>
    <w:semiHidden/>
    <w:unhideWhenUsed/>
    <w:rsid w:val="0049514A"/>
    <w:rPr>
      <w:b/>
      <w:bCs/>
    </w:rPr>
  </w:style>
  <w:style w:type="character" w:customStyle="1" w:styleId="CommentSubjectChar">
    <w:name w:val="Comment Subject Char"/>
    <w:basedOn w:val="CommentTextChar"/>
    <w:link w:val="CommentSubject"/>
    <w:semiHidden/>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link w:val="Heading4"/>
    <w:locked/>
    <w:rsid w:val="008B4BC5"/>
    <w:rPr>
      <w:b/>
      <w:bCs/>
      <w:sz w:val="22"/>
      <w:szCs w:val="28"/>
    </w:rPr>
  </w:style>
  <w:style w:type="paragraph" w:customStyle="1" w:styleId="NO">
    <w:name w:val="NO"/>
    <w:basedOn w:val="Normal"/>
    <w:link w:val="NOChar1"/>
    <w:rsid w:val="00E1717E"/>
    <w:pPr>
      <w:keepLines/>
      <w:overflowPunct w:val="0"/>
      <w:snapToGrid/>
      <w:spacing w:after="180"/>
      <w:ind w:left="1135" w:hanging="851"/>
      <w:jc w:val="left"/>
      <w:textAlignment w:val="baseline"/>
    </w:pPr>
    <w:rPr>
      <w:sz w:val="20"/>
      <w:szCs w:val="20"/>
      <w:lang w:val="en-GB" w:eastAsia="ja-JP"/>
    </w:rPr>
  </w:style>
  <w:style w:type="paragraph" w:customStyle="1" w:styleId="B2">
    <w:name w:val="B2"/>
    <w:basedOn w:val="List2"/>
    <w:link w:val="B2Char"/>
    <w:qFormat/>
    <w:rsid w:val="00E1717E"/>
    <w:pPr>
      <w:overflowPunct w:val="0"/>
      <w:snapToGrid/>
      <w:spacing w:after="180"/>
      <w:ind w:leftChars="0" w:left="851" w:firstLineChars="0" w:hanging="284"/>
      <w:contextualSpacing w:val="0"/>
      <w:jc w:val="left"/>
      <w:textAlignment w:val="baseline"/>
    </w:pPr>
    <w:rPr>
      <w:sz w:val="20"/>
      <w:szCs w:val="20"/>
      <w:lang w:val="en-GB" w:eastAsia="ja-JP"/>
    </w:rPr>
  </w:style>
  <w:style w:type="paragraph" w:customStyle="1" w:styleId="B3">
    <w:name w:val="B3"/>
    <w:basedOn w:val="List3"/>
    <w:link w:val="B3Char"/>
    <w:qFormat/>
    <w:rsid w:val="00E1717E"/>
    <w:pPr>
      <w:overflowPunct w:val="0"/>
      <w:snapToGrid/>
      <w:spacing w:after="180"/>
      <w:ind w:leftChars="0" w:left="1135" w:firstLineChars="0" w:hanging="284"/>
      <w:contextualSpacing w:val="0"/>
      <w:jc w:val="left"/>
      <w:textAlignment w:val="baseline"/>
    </w:pPr>
    <w:rPr>
      <w:sz w:val="20"/>
      <w:szCs w:val="20"/>
      <w:lang w:val="en-GB" w:eastAsia="ja-JP"/>
    </w:rPr>
  </w:style>
  <w:style w:type="paragraph" w:customStyle="1" w:styleId="B4">
    <w:name w:val="B4"/>
    <w:basedOn w:val="List4"/>
    <w:link w:val="B4Char"/>
    <w:rsid w:val="00E1717E"/>
    <w:pPr>
      <w:overflowPunct w:val="0"/>
      <w:snapToGrid/>
      <w:spacing w:after="180"/>
      <w:ind w:leftChars="0" w:left="1418" w:firstLineChars="0" w:hanging="284"/>
      <w:contextualSpacing w:val="0"/>
      <w:jc w:val="left"/>
      <w:textAlignment w:val="baseline"/>
    </w:pPr>
    <w:rPr>
      <w:sz w:val="20"/>
      <w:szCs w:val="20"/>
      <w:lang w:val="en-GB" w:eastAsia="ja-JP"/>
    </w:rPr>
  </w:style>
  <w:style w:type="character" w:customStyle="1" w:styleId="NOChar1">
    <w:name w:val="NO Char1"/>
    <w:link w:val="NO"/>
    <w:qFormat/>
    <w:rsid w:val="00E1717E"/>
    <w:rPr>
      <w:lang w:val="en-GB" w:eastAsia="ja-JP"/>
    </w:rPr>
  </w:style>
  <w:style w:type="character" w:customStyle="1" w:styleId="B2Char">
    <w:name w:val="B2 Char"/>
    <w:link w:val="B2"/>
    <w:qFormat/>
    <w:rsid w:val="00E1717E"/>
    <w:rPr>
      <w:lang w:val="en-GB" w:eastAsia="ja-JP"/>
    </w:rPr>
  </w:style>
  <w:style w:type="character" w:customStyle="1" w:styleId="B3Char">
    <w:name w:val="B3 Char"/>
    <w:link w:val="B3"/>
    <w:rsid w:val="00E1717E"/>
    <w:rPr>
      <w:lang w:val="en-GB" w:eastAsia="ja-JP"/>
    </w:rPr>
  </w:style>
  <w:style w:type="character" w:customStyle="1" w:styleId="B4Char">
    <w:name w:val="B4 Char"/>
    <w:link w:val="B4"/>
    <w:qFormat/>
    <w:rsid w:val="00E1717E"/>
    <w:rPr>
      <w:lang w:val="en-GB" w:eastAsia="ja-JP"/>
    </w:rPr>
  </w:style>
  <w:style w:type="paragraph" w:styleId="List2">
    <w:name w:val="List 2"/>
    <w:basedOn w:val="Normal"/>
    <w:semiHidden/>
    <w:unhideWhenUsed/>
    <w:rsid w:val="00E1717E"/>
    <w:pPr>
      <w:ind w:leftChars="200" w:left="100" w:hangingChars="200" w:hanging="200"/>
      <w:contextualSpacing/>
    </w:pPr>
  </w:style>
  <w:style w:type="paragraph" w:styleId="List3">
    <w:name w:val="List 3"/>
    <w:basedOn w:val="Normal"/>
    <w:semiHidden/>
    <w:unhideWhenUsed/>
    <w:rsid w:val="00E1717E"/>
    <w:pPr>
      <w:ind w:leftChars="400" w:left="100" w:hangingChars="200" w:hanging="200"/>
      <w:contextualSpacing/>
    </w:pPr>
  </w:style>
  <w:style w:type="paragraph" w:styleId="List4">
    <w:name w:val="List 4"/>
    <w:basedOn w:val="Normal"/>
    <w:rsid w:val="00E1717E"/>
    <w:pPr>
      <w:ind w:leftChars="600" w:left="100" w:hangingChars="200" w:hanging="200"/>
      <w:contextualSpacing/>
    </w:pPr>
  </w:style>
  <w:style w:type="character" w:customStyle="1" w:styleId="B1Char1">
    <w:name w:val="B1 Char1"/>
    <w:qFormat/>
    <w:locked/>
    <w:rsid w:val="002B0824"/>
    <w:rPr>
      <w:rFonts w:eastAsia="Times New Roman"/>
      <w:lang w:val="en-GB" w:eastAsia="ja-JP"/>
    </w:rPr>
  </w:style>
  <w:style w:type="character" w:customStyle="1" w:styleId="B3Char2">
    <w:name w:val="B3 Char2"/>
    <w:qFormat/>
    <w:locked/>
    <w:rsid w:val="002B0824"/>
    <w:rPr>
      <w:rFonts w:eastAsia="Times New Roman"/>
      <w:lang w:val="en-GB" w:eastAsia="ja-JP"/>
    </w:rPr>
  </w:style>
  <w:style w:type="numbering" w:customStyle="1" w:styleId="H2">
    <w:name w:val="H2"/>
    <w:basedOn w:val="NoList"/>
    <w:uiPriority w:val="99"/>
    <w:rsid w:val="001E0A4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060">
      <w:bodyDiv w:val="1"/>
      <w:marLeft w:val="0"/>
      <w:marRight w:val="0"/>
      <w:marTop w:val="0"/>
      <w:marBottom w:val="0"/>
      <w:divBdr>
        <w:top w:val="none" w:sz="0" w:space="0" w:color="auto"/>
        <w:left w:val="none" w:sz="0" w:space="0" w:color="auto"/>
        <w:bottom w:val="none" w:sz="0" w:space="0" w:color="auto"/>
        <w:right w:val="none" w:sz="0" w:space="0" w:color="auto"/>
      </w:divBdr>
    </w:div>
    <w:div w:id="115954016">
      <w:bodyDiv w:val="1"/>
      <w:marLeft w:val="0"/>
      <w:marRight w:val="0"/>
      <w:marTop w:val="0"/>
      <w:marBottom w:val="0"/>
      <w:divBdr>
        <w:top w:val="none" w:sz="0" w:space="0" w:color="auto"/>
        <w:left w:val="none" w:sz="0" w:space="0" w:color="auto"/>
        <w:bottom w:val="none" w:sz="0" w:space="0" w:color="auto"/>
        <w:right w:val="none" w:sz="0" w:space="0" w:color="auto"/>
      </w:divBdr>
    </w:div>
    <w:div w:id="1743472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65546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58734">
      <w:bodyDiv w:val="1"/>
      <w:marLeft w:val="0"/>
      <w:marRight w:val="0"/>
      <w:marTop w:val="0"/>
      <w:marBottom w:val="0"/>
      <w:divBdr>
        <w:top w:val="none" w:sz="0" w:space="0" w:color="auto"/>
        <w:left w:val="none" w:sz="0" w:space="0" w:color="auto"/>
        <w:bottom w:val="none" w:sz="0" w:space="0" w:color="auto"/>
        <w:right w:val="none" w:sz="0" w:space="0" w:color="auto"/>
      </w:divBdr>
    </w:div>
    <w:div w:id="432743795">
      <w:bodyDiv w:val="1"/>
      <w:marLeft w:val="0"/>
      <w:marRight w:val="0"/>
      <w:marTop w:val="0"/>
      <w:marBottom w:val="0"/>
      <w:divBdr>
        <w:top w:val="none" w:sz="0" w:space="0" w:color="auto"/>
        <w:left w:val="none" w:sz="0" w:space="0" w:color="auto"/>
        <w:bottom w:val="none" w:sz="0" w:space="0" w:color="auto"/>
        <w:right w:val="none" w:sz="0" w:space="0" w:color="auto"/>
      </w:divBdr>
    </w:div>
    <w:div w:id="474683668">
      <w:bodyDiv w:val="1"/>
      <w:marLeft w:val="0"/>
      <w:marRight w:val="0"/>
      <w:marTop w:val="0"/>
      <w:marBottom w:val="0"/>
      <w:divBdr>
        <w:top w:val="none" w:sz="0" w:space="0" w:color="auto"/>
        <w:left w:val="none" w:sz="0" w:space="0" w:color="auto"/>
        <w:bottom w:val="none" w:sz="0" w:space="0" w:color="auto"/>
        <w:right w:val="none" w:sz="0" w:space="0" w:color="auto"/>
      </w:divBdr>
    </w:div>
    <w:div w:id="477961202">
      <w:bodyDiv w:val="1"/>
      <w:marLeft w:val="0"/>
      <w:marRight w:val="0"/>
      <w:marTop w:val="0"/>
      <w:marBottom w:val="0"/>
      <w:divBdr>
        <w:top w:val="none" w:sz="0" w:space="0" w:color="auto"/>
        <w:left w:val="none" w:sz="0" w:space="0" w:color="auto"/>
        <w:bottom w:val="none" w:sz="0" w:space="0" w:color="auto"/>
        <w:right w:val="none" w:sz="0" w:space="0" w:color="auto"/>
      </w:divBdr>
    </w:div>
    <w:div w:id="494615415">
      <w:bodyDiv w:val="1"/>
      <w:marLeft w:val="0"/>
      <w:marRight w:val="0"/>
      <w:marTop w:val="0"/>
      <w:marBottom w:val="0"/>
      <w:divBdr>
        <w:top w:val="none" w:sz="0" w:space="0" w:color="auto"/>
        <w:left w:val="none" w:sz="0" w:space="0" w:color="auto"/>
        <w:bottom w:val="none" w:sz="0" w:space="0" w:color="auto"/>
        <w:right w:val="none" w:sz="0" w:space="0" w:color="auto"/>
      </w:divBdr>
    </w:div>
    <w:div w:id="522942324">
      <w:bodyDiv w:val="1"/>
      <w:marLeft w:val="0"/>
      <w:marRight w:val="0"/>
      <w:marTop w:val="0"/>
      <w:marBottom w:val="0"/>
      <w:divBdr>
        <w:top w:val="none" w:sz="0" w:space="0" w:color="auto"/>
        <w:left w:val="none" w:sz="0" w:space="0" w:color="auto"/>
        <w:bottom w:val="none" w:sz="0" w:space="0" w:color="auto"/>
        <w:right w:val="none" w:sz="0" w:space="0" w:color="auto"/>
      </w:divBdr>
    </w:div>
    <w:div w:id="5405565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754188">
      <w:bodyDiv w:val="1"/>
      <w:marLeft w:val="0"/>
      <w:marRight w:val="0"/>
      <w:marTop w:val="0"/>
      <w:marBottom w:val="0"/>
      <w:divBdr>
        <w:top w:val="none" w:sz="0" w:space="0" w:color="auto"/>
        <w:left w:val="none" w:sz="0" w:space="0" w:color="auto"/>
        <w:bottom w:val="none" w:sz="0" w:space="0" w:color="auto"/>
        <w:right w:val="none" w:sz="0" w:space="0" w:color="auto"/>
      </w:divBdr>
    </w:div>
    <w:div w:id="634263586">
      <w:bodyDiv w:val="1"/>
      <w:marLeft w:val="0"/>
      <w:marRight w:val="0"/>
      <w:marTop w:val="0"/>
      <w:marBottom w:val="0"/>
      <w:divBdr>
        <w:top w:val="none" w:sz="0" w:space="0" w:color="auto"/>
        <w:left w:val="none" w:sz="0" w:space="0" w:color="auto"/>
        <w:bottom w:val="none" w:sz="0" w:space="0" w:color="auto"/>
        <w:right w:val="none" w:sz="0" w:space="0" w:color="auto"/>
      </w:divBdr>
    </w:div>
    <w:div w:id="661130355">
      <w:bodyDiv w:val="1"/>
      <w:marLeft w:val="0"/>
      <w:marRight w:val="0"/>
      <w:marTop w:val="0"/>
      <w:marBottom w:val="0"/>
      <w:divBdr>
        <w:top w:val="none" w:sz="0" w:space="0" w:color="auto"/>
        <w:left w:val="none" w:sz="0" w:space="0" w:color="auto"/>
        <w:bottom w:val="none" w:sz="0" w:space="0" w:color="auto"/>
        <w:right w:val="none" w:sz="0" w:space="0" w:color="auto"/>
      </w:divBdr>
    </w:div>
    <w:div w:id="697000420">
      <w:bodyDiv w:val="1"/>
      <w:marLeft w:val="0"/>
      <w:marRight w:val="0"/>
      <w:marTop w:val="0"/>
      <w:marBottom w:val="0"/>
      <w:divBdr>
        <w:top w:val="none" w:sz="0" w:space="0" w:color="auto"/>
        <w:left w:val="none" w:sz="0" w:space="0" w:color="auto"/>
        <w:bottom w:val="none" w:sz="0" w:space="0" w:color="auto"/>
        <w:right w:val="none" w:sz="0" w:space="0" w:color="auto"/>
      </w:divBdr>
    </w:div>
    <w:div w:id="729351118">
      <w:bodyDiv w:val="1"/>
      <w:marLeft w:val="0"/>
      <w:marRight w:val="0"/>
      <w:marTop w:val="0"/>
      <w:marBottom w:val="0"/>
      <w:divBdr>
        <w:top w:val="none" w:sz="0" w:space="0" w:color="auto"/>
        <w:left w:val="none" w:sz="0" w:space="0" w:color="auto"/>
        <w:bottom w:val="none" w:sz="0" w:space="0" w:color="auto"/>
        <w:right w:val="none" w:sz="0" w:space="0" w:color="auto"/>
      </w:divBdr>
    </w:div>
    <w:div w:id="748964059">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884097722">
      <w:bodyDiv w:val="1"/>
      <w:marLeft w:val="0"/>
      <w:marRight w:val="0"/>
      <w:marTop w:val="0"/>
      <w:marBottom w:val="0"/>
      <w:divBdr>
        <w:top w:val="none" w:sz="0" w:space="0" w:color="auto"/>
        <w:left w:val="none" w:sz="0" w:space="0" w:color="auto"/>
        <w:bottom w:val="none" w:sz="0" w:space="0" w:color="auto"/>
        <w:right w:val="none" w:sz="0" w:space="0" w:color="auto"/>
      </w:divBdr>
    </w:div>
    <w:div w:id="907418754">
      <w:bodyDiv w:val="1"/>
      <w:marLeft w:val="0"/>
      <w:marRight w:val="0"/>
      <w:marTop w:val="0"/>
      <w:marBottom w:val="0"/>
      <w:divBdr>
        <w:top w:val="none" w:sz="0" w:space="0" w:color="auto"/>
        <w:left w:val="none" w:sz="0" w:space="0" w:color="auto"/>
        <w:bottom w:val="none" w:sz="0" w:space="0" w:color="auto"/>
        <w:right w:val="none" w:sz="0" w:space="0" w:color="auto"/>
      </w:divBdr>
    </w:div>
    <w:div w:id="912742801">
      <w:bodyDiv w:val="1"/>
      <w:marLeft w:val="0"/>
      <w:marRight w:val="0"/>
      <w:marTop w:val="0"/>
      <w:marBottom w:val="0"/>
      <w:divBdr>
        <w:top w:val="none" w:sz="0" w:space="0" w:color="auto"/>
        <w:left w:val="none" w:sz="0" w:space="0" w:color="auto"/>
        <w:bottom w:val="none" w:sz="0" w:space="0" w:color="auto"/>
        <w:right w:val="none" w:sz="0" w:space="0" w:color="auto"/>
      </w:divBdr>
    </w:div>
    <w:div w:id="934942506">
      <w:bodyDiv w:val="1"/>
      <w:marLeft w:val="0"/>
      <w:marRight w:val="0"/>
      <w:marTop w:val="0"/>
      <w:marBottom w:val="0"/>
      <w:divBdr>
        <w:top w:val="none" w:sz="0" w:space="0" w:color="auto"/>
        <w:left w:val="none" w:sz="0" w:space="0" w:color="auto"/>
        <w:bottom w:val="none" w:sz="0" w:space="0" w:color="auto"/>
        <w:right w:val="none" w:sz="0" w:space="0" w:color="auto"/>
      </w:divBdr>
    </w:div>
    <w:div w:id="9529013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044025">
      <w:bodyDiv w:val="1"/>
      <w:marLeft w:val="0"/>
      <w:marRight w:val="0"/>
      <w:marTop w:val="0"/>
      <w:marBottom w:val="0"/>
      <w:divBdr>
        <w:top w:val="none" w:sz="0" w:space="0" w:color="auto"/>
        <w:left w:val="none" w:sz="0" w:space="0" w:color="auto"/>
        <w:bottom w:val="none" w:sz="0" w:space="0" w:color="auto"/>
        <w:right w:val="none" w:sz="0" w:space="0" w:color="auto"/>
      </w:divBdr>
    </w:div>
    <w:div w:id="1017391129">
      <w:bodyDiv w:val="1"/>
      <w:marLeft w:val="0"/>
      <w:marRight w:val="0"/>
      <w:marTop w:val="0"/>
      <w:marBottom w:val="0"/>
      <w:divBdr>
        <w:top w:val="none" w:sz="0" w:space="0" w:color="auto"/>
        <w:left w:val="none" w:sz="0" w:space="0" w:color="auto"/>
        <w:bottom w:val="none" w:sz="0" w:space="0" w:color="auto"/>
        <w:right w:val="none" w:sz="0" w:space="0" w:color="auto"/>
      </w:divBdr>
    </w:div>
    <w:div w:id="1123579395">
      <w:bodyDiv w:val="1"/>
      <w:marLeft w:val="0"/>
      <w:marRight w:val="0"/>
      <w:marTop w:val="0"/>
      <w:marBottom w:val="0"/>
      <w:divBdr>
        <w:top w:val="none" w:sz="0" w:space="0" w:color="auto"/>
        <w:left w:val="none" w:sz="0" w:space="0" w:color="auto"/>
        <w:bottom w:val="none" w:sz="0" w:space="0" w:color="auto"/>
        <w:right w:val="none" w:sz="0" w:space="0" w:color="auto"/>
      </w:divBdr>
    </w:div>
    <w:div w:id="1136146222">
      <w:bodyDiv w:val="1"/>
      <w:marLeft w:val="0"/>
      <w:marRight w:val="0"/>
      <w:marTop w:val="0"/>
      <w:marBottom w:val="0"/>
      <w:divBdr>
        <w:top w:val="none" w:sz="0" w:space="0" w:color="auto"/>
        <w:left w:val="none" w:sz="0" w:space="0" w:color="auto"/>
        <w:bottom w:val="none" w:sz="0" w:space="0" w:color="auto"/>
        <w:right w:val="none" w:sz="0" w:space="0" w:color="auto"/>
      </w:divBdr>
    </w:div>
    <w:div w:id="1292326601">
      <w:bodyDiv w:val="1"/>
      <w:marLeft w:val="0"/>
      <w:marRight w:val="0"/>
      <w:marTop w:val="0"/>
      <w:marBottom w:val="0"/>
      <w:divBdr>
        <w:top w:val="none" w:sz="0" w:space="0" w:color="auto"/>
        <w:left w:val="none" w:sz="0" w:space="0" w:color="auto"/>
        <w:bottom w:val="none" w:sz="0" w:space="0" w:color="auto"/>
        <w:right w:val="none" w:sz="0" w:space="0" w:color="auto"/>
      </w:divBdr>
    </w:div>
    <w:div w:id="1295022784">
      <w:bodyDiv w:val="1"/>
      <w:marLeft w:val="0"/>
      <w:marRight w:val="0"/>
      <w:marTop w:val="0"/>
      <w:marBottom w:val="0"/>
      <w:divBdr>
        <w:top w:val="none" w:sz="0" w:space="0" w:color="auto"/>
        <w:left w:val="none" w:sz="0" w:space="0" w:color="auto"/>
        <w:bottom w:val="none" w:sz="0" w:space="0" w:color="auto"/>
        <w:right w:val="none" w:sz="0" w:space="0" w:color="auto"/>
      </w:divBdr>
    </w:div>
    <w:div w:id="1296788220">
      <w:bodyDiv w:val="1"/>
      <w:marLeft w:val="0"/>
      <w:marRight w:val="0"/>
      <w:marTop w:val="0"/>
      <w:marBottom w:val="0"/>
      <w:divBdr>
        <w:top w:val="none" w:sz="0" w:space="0" w:color="auto"/>
        <w:left w:val="none" w:sz="0" w:space="0" w:color="auto"/>
        <w:bottom w:val="none" w:sz="0" w:space="0" w:color="auto"/>
        <w:right w:val="none" w:sz="0" w:space="0" w:color="auto"/>
      </w:divBdr>
    </w:div>
    <w:div w:id="1317300679">
      <w:bodyDiv w:val="1"/>
      <w:marLeft w:val="0"/>
      <w:marRight w:val="0"/>
      <w:marTop w:val="0"/>
      <w:marBottom w:val="0"/>
      <w:divBdr>
        <w:top w:val="none" w:sz="0" w:space="0" w:color="auto"/>
        <w:left w:val="none" w:sz="0" w:space="0" w:color="auto"/>
        <w:bottom w:val="none" w:sz="0" w:space="0" w:color="auto"/>
        <w:right w:val="none" w:sz="0" w:space="0" w:color="auto"/>
      </w:divBdr>
    </w:div>
    <w:div w:id="1387795596">
      <w:bodyDiv w:val="1"/>
      <w:marLeft w:val="0"/>
      <w:marRight w:val="0"/>
      <w:marTop w:val="0"/>
      <w:marBottom w:val="0"/>
      <w:divBdr>
        <w:top w:val="none" w:sz="0" w:space="0" w:color="auto"/>
        <w:left w:val="none" w:sz="0" w:space="0" w:color="auto"/>
        <w:bottom w:val="none" w:sz="0" w:space="0" w:color="auto"/>
        <w:right w:val="none" w:sz="0" w:space="0" w:color="auto"/>
      </w:divBdr>
    </w:div>
    <w:div w:id="1390957755">
      <w:bodyDiv w:val="1"/>
      <w:marLeft w:val="0"/>
      <w:marRight w:val="0"/>
      <w:marTop w:val="0"/>
      <w:marBottom w:val="0"/>
      <w:divBdr>
        <w:top w:val="none" w:sz="0" w:space="0" w:color="auto"/>
        <w:left w:val="none" w:sz="0" w:space="0" w:color="auto"/>
        <w:bottom w:val="none" w:sz="0" w:space="0" w:color="auto"/>
        <w:right w:val="none" w:sz="0" w:space="0" w:color="auto"/>
      </w:divBdr>
    </w:div>
    <w:div w:id="1412191157">
      <w:bodyDiv w:val="1"/>
      <w:marLeft w:val="0"/>
      <w:marRight w:val="0"/>
      <w:marTop w:val="0"/>
      <w:marBottom w:val="0"/>
      <w:divBdr>
        <w:top w:val="none" w:sz="0" w:space="0" w:color="auto"/>
        <w:left w:val="none" w:sz="0" w:space="0" w:color="auto"/>
        <w:bottom w:val="none" w:sz="0" w:space="0" w:color="auto"/>
        <w:right w:val="none" w:sz="0" w:space="0" w:color="auto"/>
      </w:divBdr>
    </w:div>
    <w:div w:id="1555652102">
      <w:bodyDiv w:val="1"/>
      <w:marLeft w:val="0"/>
      <w:marRight w:val="0"/>
      <w:marTop w:val="0"/>
      <w:marBottom w:val="0"/>
      <w:divBdr>
        <w:top w:val="none" w:sz="0" w:space="0" w:color="auto"/>
        <w:left w:val="none" w:sz="0" w:space="0" w:color="auto"/>
        <w:bottom w:val="none" w:sz="0" w:space="0" w:color="auto"/>
        <w:right w:val="none" w:sz="0" w:space="0" w:color="auto"/>
      </w:divBdr>
    </w:div>
    <w:div w:id="1579168136">
      <w:bodyDiv w:val="1"/>
      <w:marLeft w:val="0"/>
      <w:marRight w:val="0"/>
      <w:marTop w:val="0"/>
      <w:marBottom w:val="0"/>
      <w:divBdr>
        <w:top w:val="none" w:sz="0" w:space="0" w:color="auto"/>
        <w:left w:val="none" w:sz="0" w:space="0" w:color="auto"/>
        <w:bottom w:val="none" w:sz="0" w:space="0" w:color="auto"/>
        <w:right w:val="none" w:sz="0" w:space="0" w:color="auto"/>
      </w:divBdr>
    </w:div>
    <w:div w:id="1618676033">
      <w:bodyDiv w:val="1"/>
      <w:marLeft w:val="0"/>
      <w:marRight w:val="0"/>
      <w:marTop w:val="0"/>
      <w:marBottom w:val="0"/>
      <w:divBdr>
        <w:top w:val="none" w:sz="0" w:space="0" w:color="auto"/>
        <w:left w:val="none" w:sz="0" w:space="0" w:color="auto"/>
        <w:bottom w:val="none" w:sz="0" w:space="0" w:color="auto"/>
        <w:right w:val="none" w:sz="0" w:space="0" w:color="auto"/>
      </w:divBdr>
    </w:div>
    <w:div w:id="1619606564">
      <w:bodyDiv w:val="1"/>
      <w:marLeft w:val="0"/>
      <w:marRight w:val="0"/>
      <w:marTop w:val="0"/>
      <w:marBottom w:val="0"/>
      <w:divBdr>
        <w:top w:val="none" w:sz="0" w:space="0" w:color="auto"/>
        <w:left w:val="none" w:sz="0" w:space="0" w:color="auto"/>
        <w:bottom w:val="none" w:sz="0" w:space="0" w:color="auto"/>
        <w:right w:val="none" w:sz="0" w:space="0" w:color="auto"/>
      </w:divBdr>
    </w:div>
    <w:div w:id="1659726770">
      <w:bodyDiv w:val="1"/>
      <w:marLeft w:val="0"/>
      <w:marRight w:val="0"/>
      <w:marTop w:val="0"/>
      <w:marBottom w:val="0"/>
      <w:divBdr>
        <w:top w:val="none" w:sz="0" w:space="0" w:color="auto"/>
        <w:left w:val="none" w:sz="0" w:space="0" w:color="auto"/>
        <w:bottom w:val="none" w:sz="0" w:space="0" w:color="auto"/>
        <w:right w:val="none" w:sz="0" w:space="0" w:color="auto"/>
      </w:divBdr>
    </w:div>
    <w:div w:id="16989638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145357">
      <w:bodyDiv w:val="1"/>
      <w:marLeft w:val="0"/>
      <w:marRight w:val="0"/>
      <w:marTop w:val="0"/>
      <w:marBottom w:val="0"/>
      <w:divBdr>
        <w:top w:val="none" w:sz="0" w:space="0" w:color="auto"/>
        <w:left w:val="none" w:sz="0" w:space="0" w:color="auto"/>
        <w:bottom w:val="none" w:sz="0" w:space="0" w:color="auto"/>
        <w:right w:val="none" w:sz="0" w:space="0" w:color="auto"/>
      </w:divBdr>
    </w:div>
    <w:div w:id="1879388741">
      <w:bodyDiv w:val="1"/>
      <w:marLeft w:val="0"/>
      <w:marRight w:val="0"/>
      <w:marTop w:val="0"/>
      <w:marBottom w:val="0"/>
      <w:divBdr>
        <w:top w:val="none" w:sz="0" w:space="0" w:color="auto"/>
        <w:left w:val="none" w:sz="0" w:space="0" w:color="auto"/>
        <w:bottom w:val="none" w:sz="0" w:space="0" w:color="auto"/>
        <w:right w:val="none" w:sz="0" w:space="0" w:color="auto"/>
      </w:divBdr>
    </w:div>
    <w:div w:id="1891575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085841">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BA9CF-2C8A-4EC5-A333-1E24A256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 Jagdeep</dc:creator>
  <cp:lastModifiedBy>RAN2#116bis e -Rapp</cp:lastModifiedBy>
  <cp:revision>2</cp:revision>
  <cp:lastPrinted>2007-06-18T22:08:00Z</cp:lastPrinted>
  <dcterms:created xsi:type="dcterms:W3CDTF">2022-02-14T17:40:00Z</dcterms:created>
  <dcterms:modified xsi:type="dcterms:W3CDTF">2022-02-14T17:40:00Z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(3)GHMfBxK6erCL6L09/dgUW0Pe1wpU12Ic3CWwlJ360wcp49zUOxP4/rd8DuX9jeIxVW+Al0Jf
8WzkOkebxeNd+FPrEj4a/oPVyv0f8YEanc/UhkG7MOpN+cqLEB6x43XD5RnRM4agFPeER0Em
4zL6zEmHSDvHkL+QKFFRP8WBeAh66DoKh/pj3BhO1EXONzLA5p91VFuuXmqnJXmg1fGTZ57u
c69uloeiujD5DCJfEi</vt:lpwstr>
  </property>
  <property fmtid="{D5CDD505-2E9C-101B-9397-08002B2CF9AE}" pid="13" name="_2015_ms_pID_725343_00">
    <vt:lpwstr>_2015_ms_pID_725343</vt:lpwstr>
  </property>
  <property fmtid="{D5CDD505-2E9C-101B-9397-08002B2CF9AE}" pid="14" name="_2015_ms_pID_7253431">
    <vt:lpwstr>zStdEGORJZel7NU08mlic9pjvNGmqHtS3oJIuTx/TIJYQvEQbwy4jK
p5uCcaZwdOmFy9nLxDR9UQrWpm9SKCPSq4HAUG4lg95i0YuFaX8GRk9qb78THdHjyf9kCfAk
ybOb6CyXx52g15s3aITLIhfDRTaeJRcivJFKcKwQK9v8SfnjR7dkRVHlXplq+bsHrDnlnYkR
EniN40qk2dgb6uzktFeEYeU7qvR9SDO/gmPD</vt:lpwstr>
  </property>
  <property fmtid="{D5CDD505-2E9C-101B-9397-08002B2CF9AE}" pid="15" name="_2015_ms_pID_7253431_00">
    <vt:lpwstr>_2015_ms_pID_7253431</vt:lpwstr>
  </property>
  <property fmtid="{D5CDD505-2E9C-101B-9397-08002B2CF9AE}" pid="16" name="_2015_ms_pID_7253432">
    <vt:lpwstr>u54uiHX4Sd1Y9Wsljig0dAuQm7XC+eccFZ44
Ttiu9QU+d0Arovyf2nrO3b4Gz8MdlA==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1634006636</vt:lpwstr>
  </property>
</Properties>
</file>